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D7" w:rsidRDefault="00DF77D7" w:rsidP="00DF77D7">
      <w:pPr>
        <w:jc w:val="right"/>
        <w:rPr>
          <w:b/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>Утверждаю</w:t>
      </w:r>
    </w:p>
    <w:p w:rsidR="00DF77D7" w:rsidRPr="00DF77D7" w:rsidRDefault="00DF77D7" w:rsidP="00DF77D7">
      <w:pPr>
        <w:jc w:val="right"/>
        <w:rPr>
          <w:b/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 xml:space="preserve">  Директор                     О.Б. Вишнякова</w:t>
      </w:r>
    </w:p>
    <w:p w:rsidR="00DF77D7" w:rsidRDefault="00DF77D7" w:rsidP="00DF77D7">
      <w:pPr>
        <w:rPr>
          <w:color w:val="000000" w:themeColor="text1"/>
        </w:rPr>
      </w:pPr>
    </w:p>
    <w:p w:rsidR="00DF77D7" w:rsidRDefault="00DF77D7" w:rsidP="00DF77D7">
      <w:pPr>
        <w:rPr>
          <w:color w:val="000000" w:themeColor="text1"/>
        </w:rPr>
      </w:pPr>
    </w:p>
    <w:tbl>
      <w:tblPr>
        <w:tblW w:w="10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5"/>
        <w:gridCol w:w="69"/>
        <w:gridCol w:w="1980"/>
        <w:gridCol w:w="1620"/>
        <w:gridCol w:w="720"/>
        <w:gridCol w:w="720"/>
        <w:gridCol w:w="720"/>
        <w:gridCol w:w="662"/>
        <w:gridCol w:w="848"/>
      </w:tblGrid>
      <w:tr w:rsidR="00DF77D7" w:rsidTr="00FD0407">
        <w:trPr>
          <w:trHeight w:val="245"/>
          <w:jc w:val="center"/>
        </w:trPr>
        <w:tc>
          <w:tcPr>
            <w:tcW w:w="1014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D7" w:rsidRDefault="00DF77D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Учебный  план начального общего образования</w:t>
            </w:r>
            <w:r>
              <w:rPr>
                <w:b/>
                <w:bCs/>
                <w:sz w:val="20"/>
                <w:szCs w:val="20"/>
              </w:rPr>
              <w:t xml:space="preserve">  ФГОС</w:t>
            </w:r>
          </w:p>
          <w:p w:rsidR="00DF77D7" w:rsidRDefault="00DF77D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МОУ </w:t>
            </w:r>
            <w:proofErr w:type="spellStart"/>
            <w:r>
              <w:rPr>
                <w:b/>
                <w:bCs/>
                <w:sz w:val="20"/>
                <w:szCs w:val="20"/>
              </w:rPr>
              <w:t>Бакунинской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оош</w:t>
            </w:r>
            <w:proofErr w:type="spellEnd"/>
          </w:p>
          <w:p w:rsidR="00DF77D7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2018 -2019</w:t>
            </w:r>
            <w:r w:rsidR="00DF77D7">
              <w:rPr>
                <w:b/>
                <w:bCs/>
                <w:sz w:val="20"/>
                <w:szCs w:val="20"/>
              </w:rPr>
              <w:t xml:space="preserve"> учебный год </w:t>
            </w:r>
          </w:p>
        </w:tc>
      </w:tr>
      <w:tr w:rsidR="00DF77D7" w:rsidTr="00FD0407">
        <w:trPr>
          <w:trHeight w:val="245"/>
          <w:jc w:val="center"/>
        </w:trPr>
        <w:tc>
          <w:tcPr>
            <w:tcW w:w="1014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D7" w:rsidRDefault="00DF77D7" w:rsidP="00257FE3">
            <w:pPr>
              <w:spacing w:line="256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DF77D7" w:rsidTr="00FD0407">
        <w:trPr>
          <w:trHeight w:val="245"/>
          <w:jc w:val="center"/>
        </w:trPr>
        <w:tc>
          <w:tcPr>
            <w:tcW w:w="1014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D7" w:rsidRDefault="00DF77D7" w:rsidP="00257FE3">
            <w:pPr>
              <w:spacing w:line="256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DF77D7" w:rsidTr="00FD0407">
        <w:trPr>
          <w:trHeight w:val="328"/>
          <w:jc w:val="center"/>
        </w:trPr>
        <w:tc>
          <w:tcPr>
            <w:tcW w:w="2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DF77D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DF77D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F63F47" wp14:editId="76E6886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13970</wp:posOffset>
                      </wp:positionV>
                      <wp:extent cx="2286000" cy="45720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1pt" to="174.6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"/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учебные предметы </w:t>
            </w:r>
          </w:p>
          <w:p w:rsidR="00DF77D7" w:rsidRDefault="00DF77D7" w:rsidP="00257FE3">
            <w:pPr>
              <w:spacing w:line="256" w:lineRule="auto"/>
              <w:jc w:val="right"/>
              <w:rPr>
                <w:b/>
              </w:rPr>
            </w:pPr>
            <w:r>
              <w:t xml:space="preserve">                     </w:t>
            </w:r>
            <w:r>
              <w:rPr>
                <w:b/>
              </w:rPr>
              <w:t xml:space="preserve">             классы</w:t>
            </w:r>
          </w:p>
        </w:tc>
        <w:tc>
          <w:tcPr>
            <w:tcW w:w="2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DF77D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DF77D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DF77D7" w:rsidTr="00FD0407">
        <w:trPr>
          <w:trHeight w:val="375"/>
          <w:jc w:val="center"/>
        </w:trPr>
        <w:tc>
          <w:tcPr>
            <w:tcW w:w="2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DF77D7" w:rsidP="00257FE3">
            <w:pPr>
              <w:spacing w:line="256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DF77D7" w:rsidP="00257FE3">
            <w:pPr>
              <w:spacing w:line="256" w:lineRule="auto"/>
              <w:jc w:val="left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7D7" w:rsidRDefault="00DF77D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7D7" w:rsidRDefault="00DF77D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7D7" w:rsidRDefault="00DF77D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7D7" w:rsidRDefault="00DF77D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DF77D7" w:rsidP="00257FE3">
            <w:pPr>
              <w:spacing w:line="256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DF77D7" w:rsidTr="00FD0407">
        <w:trPr>
          <w:trHeight w:val="375"/>
          <w:jc w:val="center"/>
        </w:trPr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D7" w:rsidRDefault="00DF77D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DF77D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color w:val="0000FF"/>
              </w:rPr>
            </w:pPr>
            <w:r>
              <w:rPr>
                <w:bCs/>
                <w:color w:val="000000" w:themeColor="text1"/>
              </w:rPr>
              <w:t>Обязательная часть</w:t>
            </w:r>
          </w:p>
        </w:tc>
        <w:tc>
          <w:tcPr>
            <w:tcW w:w="3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D7" w:rsidRDefault="00DF77D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ind w:firstLine="7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77D7" w:rsidTr="00FD0407">
        <w:trPr>
          <w:trHeight w:val="375"/>
          <w:jc w:val="center"/>
        </w:trPr>
        <w:tc>
          <w:tcPr>
            <w:tcW w:w="2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DF77D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  <w:r>
              <w:rPr>
                <w:bCs/>
              </w:rPr>
              <w:t>Русский язык и литературное чтение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DF77D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DF77D7" w:rsidP="00257FE3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lef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D7" w:rsidRDefault="00DF77D7" w:rsidP="00257FE3">
            <w:pPr>
              <w:rPr>
                <w:b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D7" w:rsidRDefault="00DF77D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left"/>
              <w:rPr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E90859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left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DF77D7" w:rsidTr="00FD0407">
        <w:trPr>
          <w:trHeight w:val="375"/>
          <w:jc w:val="center"/>
        </w:trPr>
        <w:tc>
          <w:tcPr>
            <w:tcW w:w="2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DF77D7" w:rsidP="00257FE3">
            <w:pPr>
              <w:spacing w:line="256" w:lineRule="auto"/>
              <w:jc w:val="left"/>
              <w:rPr>
                <w:bCs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DF77D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  <w:r>
              <w:rPr>
                <w:bCs/>
              </w:rPr>
              <w:t>Литературное чтение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DF77D7" w:rsidP="00257FE3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lef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D7" w:rsidRDefault="00DF77D7" w:rsidP="00257FE3">
            <w:pPr>
              <w:rPr>
                <w:b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D7" w:rsidRDefault="00DF77D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left"/>
              <w:rPr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left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DF77D7" w:rsidTr="00FD0407">
        <w:trPr>
          <w:trHeight w:val="375"/>
          <w:jc w:val="center"/>
        </w:trPr>
        <w:tc>
          <w:tcPr>
            <w:tcW w:w="2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DF77D7" w:rsidP="00257FE3">
            <w:pPr>
              <w:spacing w:line="256" w:lineRule="auto"/>
              <w:jc w:val="left"/>
              <w:rPr>
                <w:bCs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7D7" w:rsidRDefault="00DF77D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  <w:r>
              <w:rPr>
                <w:bCs/>
              </w:rPr>
              <w:t>Английский язык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DF77D7" w:rsidP="00257FE3">
            <w:pPr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lef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D7" w:rsidRDefault="00DF77D7" w:rsidP="00257FE3">
            <w:pPr>
              <w:rPr>
                <w:b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D7" w:rsidRDefault="00DF77D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left"/>
              <w:rPr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DF77D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left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F77D7" w:rsidTr="00FD0407">
        <w:trPr>
          <w:trHeight w:val="375"/>
          <w:jc w:val="center"/>
        </w:trPr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7D7" w:rsidRDefault="00DF77D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  <w:r>
              <w:rPr>
                <w:bCs/>
              </w:rPr>
              <w:t>Математика и информатика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7D7" w:rsidRDefault="00DF77D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  <w:r>
              <w:rPr>
                <w:bCs/>
              </w:rPr>
              <w:t xml:space="preserve">Математика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DF77D7" w:rsidP="00257FE3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lef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D7" w:rsidRDefault="00DF77D7" w:rsidP="00257FE3">
            <w:pPr>
              <w:rPr>
                <w:b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D7" w:rsidRDefault="00DF77D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left"/>
              <w:rPr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E90859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left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DF77D7" w:rsidTr="00FD0407">
        <w:trPr>
          <w:trHeight w:val="375"/>
          <w:jc w:val="center"/>
        </w:trPr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7D7" w:rsidRDefault="00DF77D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  <w:r>
              <w:rPr>
                <w:bCs/>
              </w:rPr>
              <w:t>Обществознание и естествознание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7D7" w:rsidRDefault="00DF77D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  <w:r>
              <w:rPr>
                <w:bCs/>
              </w:rPr>
              <w:t>Окружающий мир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DF77D7" w:rsidP="00257FE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lef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D7" w:rsidRDefault="00DF77D7" w:rsidP="00257FE3">
            <w:pPr>
              <w:rPr>
                <w:b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D7" w:rsidRDefault="00DF77D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left"/>
              <w:rPr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E90859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left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DF77D7" w:rsidTr="00FD0407">
        <w:trPr>
          <w:trHeight w:val="375"/>
          <w:jc w:val="center"/>
        </w:trPr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7D7" w:rsidRDefault="00DF77D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  <w:r>
              <w:rPr>
                <w:bCs/>
              </w:rPr>
              <w:t>Основы религиозных культур и светской этики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7D7" w:rsidRDefault="00DF77D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vertAlign w:val="superscript"/>
              </w:rPr>
            </w:pPr>
            <w:r>
              <w:rPr>
                <w:bCs/>
              </w:rPr>
              <w:t>Основы религиозных культур и светской этики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DF77D7" w:rsidP="00257FE3">
            <w:pPr>
              <w:rPr>
                <w:bCs/>
                <w:vertAlign w:val="superscrip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D7" w:rsidRDefault="00DF77D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left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D7" w:rsidRDefault="00DF77D7" w:rsidP="00257FE3">
            <w:pPr>
              <w:rPr>
                <w:b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D7" w:rsidRDefault="00DF77D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left"/>
              <w:rPr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DF77D7" w:rsidP="00257FE3">
            <w:pPr>
              <w:rPr>
                <w:bCs/>
              </w:rPr>
            </w:pPr>
          </w:p>
        </w:tc>
      </w:tr>
      <w:tr w:rsidR="00DF77D7" w:rsidTr="00FD0407">
        <w:trPr>
          <w:trHeight w:val="375"/>
          <w:jc w:val="center"/>
        </w:trPr>
        <w:tc>
          <w:tcPr>
            <w:tcW w:w="2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DF77D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  <w:r>
              <w:rPr>
                <w:bCs/>
              </w:rPr>
              <w:t>Искусство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DF77D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  <w:r>
              <w:rPr>
                <w:bCs/>
              </w:rPr>
              <w:t>Музыка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DF77D7" w:rsidP="00257FE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lef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D7" w:rsidRDefault="00DF77D7" w:rsidP="00257FE3">
            <w:pPr>
              <w:rPr>
                <w:b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D7" w:rsidRDefault="00DF77D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left"/>
              <w:rPr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E90859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left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F77D7" w:rsidTr="00FD0407">
        <w:trPr>
          <w:trHeight w:val="375"/>
          <w:jc w:val="center"/>
        </w:trPr>
        <w:tc>
          <w:tcPr>
            <w:tcW w:w="2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DF77D7" w:rsidP="00257FE3">
            <w:pPr>
              <w:spacing w:line="256" w:lineRule="auto"/>
              <w:jc w:val="left"/>
              <w:rPr>
                <w:bCs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DF77D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  <w:r>
              <w:rPr>
                <w:bCs/>
              </w:rPr>
              <w:t>Изобразительное искусство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DF77D7" w:rsidP="00257FE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lef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D7" w:rsidRDefault="00DF77D7" w:rsidP="00257FE3">
            <w:pPr>
              <w:rPr>
                <w:b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D7" w:rsidRDefault="00DF77D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left"/>
              <w:rPr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E90859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left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F77D7" w:rsidTr="00FD0407">
        <w:trPr>
          <w:trHeight w:val="375"/>
          <w:jc w:val="center"/>
        </w:trPr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7D7" w:rsidRDefault="00DF77D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  <w:r>
              <w:rPr>
                <w:bCs/>
              </w:rPr>
              <w:t xml:space="preserve">Технология 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7D7" w:rsidRDefault="00DF77D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  <w:r>
              <w:rPr>
                <w:bCs/>
              </w:rPr>
              <w:t xml:space="preserve">Технология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DF77D7" w:rsidP="00257FE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lef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D7" w:rsidRDefault="00DF77D7" w:rsidP="00257FE3">
            <w:pPr>
              <w:rPr>
                <w:b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D7" w:rsidRDefault="00DF77D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left"/>
              <w:rPr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E90859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left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F77D7" w:rsidTr="00FD0407">
        <w:trPr>
          <w:trHeight w:val="375"/>
          <w:jc w:val="center"/>
        </w:trPr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7D7" w:rsidRDefault="00DF77D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7D7" w:rsidRDefault="00DF77D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DF77D7" w:rsidP="00257FE3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lef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D7" w:rsidRDefault="00DF77D7" w:rsidP="00257FE3">
            <w:pPr>
              <w:rPr>
                <w:b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D7" w:rsidRDefault="00DF77D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left"/>
              <w:rPr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E90859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left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DF77D7" w:rsidTr="00EB5812">
        <w:trPr>
          <w:trHeight w:val="375"/>
          <w:jc w:val="center"/>
        </w:trPr>
        <w:tc>
          <w:tcPr>
            <w:tcW w:w="6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7D7" w:rsidRPr="00FC6914" w:rsidRDefault="00FD040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color w:val="000000" w:themeColor="text1"/>
              </w:rPr>
            </w:pPr>
            <w:r w:rsidRPr="00FC6914">
              <w:rPr>
                <w:bCs/>
                <w:color w:val="000000" w:themeColor="text1"/>
              </w:rPr>
              <w:t xml:space="preserve">Обязательная учебная нагрузка на </w:t>
            </w:r>
            <w:proofErr w:type="gramStart"/>
            <w:r w:rsidRPr="00FC6914">
              <w:rPr>
                <w:bCs/>
                <w:color w:val="000000" w:themeColor="text1"/>
              </w:rPr>
              <w:t>обучающегося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DF77D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  <w:r>
              <w:rPr>
                <w:bCs/>
              </w:rPr>
              <w:t xml:space="preserve"> 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jc w:val="left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D7" w:rsidRDefault="00DF77D7" w:rsidP="00257FE3">
            <w:pPr>
              <w:rPr>
                <w:b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D7" w:rsidRPr="00E90859" w:rsidRDefault="00DF77D7" w:rsidP="00257FE3">
            <w:pPr>
              <w:spacing w:line="256" w:lineRule="auto"/>
              <w:jc w:val="left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D7" w:rsidRDefault="00E90859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  <w:r>
              <w:rPr>
                <w:bCs/>
              </w:rPr>
              <w:t xml:space="preserve"> 44</w:t>
            </w:r>
          </w:p>
        </w:tc>
      </w:tr>
      <w:tr w:rsidR="00FD0407" w:rsidTr="00EB5812">
        <w:trPr>
          <w:trHeight w:val="250"/>
          <w:jc w:val="center"/>
        </w:trPr>
        <w:tc>
          <w:tcPr>
            <w:tcW w:w="6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7" w:rsidRPr="00FC6914" w:rsidRDefault="00FD0407" w:rsidP="0033690D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  <w:color w:val="000000" w:themeColor="text1"/>
              </w:rPr>
            </w:pPr>
            <w:r w:rsidRPr="00FC6914">
              <w:rPr>
                <w:bCs/>
                <w:color w:val="000000" w:themeColor="text1"/>
              </w:rPr>
              <w:t xml:space="preserve">Максимально допустимая учебная нагрузка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7" w:rsidRDefault="00FD040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7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7" w:rsidRDefault="00FD040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7" w:rsidRDefault="00FD040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7" w:rsidRDefault="00FD040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  <w:r>
              <w:rPr>
                <w:bCs/>
              </w:rPr>
              <w:t xml:space="preserve"> 44</w:t>
            </w:r>
          </w:p>
        </w:tc>
      </w:tr>
      <w:tr w:rsidR="00FD0407" w:rsidTr="00FC6914">
        <w:trPr>
          <w:trHeight w:val="587"/>
          <w:jc w:val="center"/>
        </w:trPr>
        <w:tc>
          <w:tcPr>
            <w:tcW w:w="6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7" w:rsidRDefault="00FD040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  <w:r>
              <w:rPr>
                <w:bCs/>
              </w:rPr>
              <w:t xml:space="preserve">Внеурочная деятельность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7" w:rsidRDefault="00FD0407" w:rsidP="00257FE3">
            <w:pPr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7" w:rsidRDefault="00FD040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7" w:rsidRDefault="00FD0407" w:rsidP="00257FE3">
            <w:pPr>
              <w:rPr>
                <w:b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7" w:rsidRDefault="00FD040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7" w:rsidRDefault="00FD0407" w:rsidP="00257FE3">
            <w:pPr>
              <w:rPr>
                <w:bCs/>
              </w:rPr>
            </w:pPr>
          </w:p>
        </w:tc>
      </w:tr>
      <w:tr w:rsidR="00FD0407" w:rsidTr="00FC6914">
        <w:trPr>
          <w:trHeight w:val="541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7" w:rsidRPr="00FC6914" w:rsidRDefault="00FD040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  <w:r w:rsidRPr="00FC6914">
              <w:rPr>
                <w:bCs/>
              </w:rPr>
              <w:t>Направления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7" w:rsidRPr="00FC6914" w:rsidRDefault="00FD040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  <w:r w:rsidRPr="00FC6914">
              <w:rPr>
                <w:bCs/>
              </w:rPr>
              <w:t>формы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7" w:rsidRPr="00FC6914" w:rsidRDefault="00FD040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  <w:r w:rsidRPr="00FC6914">
              <w:rPr>
                <w:bCs/>
              </w:rPr>
              <w:t>названия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7" w:rsidRPr="00FC6914" w:rsidRDefault="00FD040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7" w:rsidRPr="00FC6914" w:rsidRDefault="00FD040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7" w:rsidRDefault="00FD040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7" w:rsidRDefault="00FD040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7" w:rsidRDefault="00FD040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</w:p>
        </w:tc>
      </w:tr>
      <w:tr w:rsidR="00FD0407" w:rsidTr="00FC6914">
        <w:trPr>
          <w:trHeight w:val="541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7" w:rsidRPr="00FC6914" w:rsidRDefault="00FD040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  <w:r w:rsidRPr="00FC6914">
              <w:rPr>
                <w:rStyle w:val="Zag11"/>
                <w:rFonts w:eastAsia="@Arial Unicode MS"/>
              </w:rPr>
              <w:t>духовно-нравственное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7" w:rsidRPr="00FC6914" w:rsidRDefault="00FC6914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  <w:r>
              <w:rPr>
                <w:bCs/>
              </w:rPr>
              <w:t>участие в общешкольных мероприятиях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7" w:rsidRPr="00FC6914" w:rsidRDefault="00FD040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7" w:rsidRPr="00FC6914" w:rsidRDefault="00FD040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7" w:rsidRPr="00FC6914" w:rsidRDefault="00FD040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7" w:rsidRDefault="00FD040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7" w:rsidRDefault="00FD040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7" w:rsidRDefault="00FD0407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</w:p>
        </w:tc>
      </w:tr>
      <w:tr w:rsidR="00EB5812" w:rsidTr="00FC6914">
        <w:trPr>
          <w:trHeight w:val="541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12" w:rsidRPr="00FC6914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  <w:r w:rsidRPr="00FC6914">
              <w:rPr>
                <w:rStyle w:val="Zag11"/>
                <w:rFonts w:eastAsia="@Arial Unicode MS"/>
              </w:rPr>
              <w:t>социальное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12" w:rsidRPr="00FC6914" w:rsidRDefault="00FC6914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  <w:r w:rsidRPr="00FC6914">
              <w:rPr>
                <w:bCs/>
              </w:rPr>
              <w:t>к</w:t>
            </w:r>
            <w:r w:rsidR="00EB5812" w:rsidRPr="00FC6914">
              <w:rPr>
                <w:bCs/>
              </w:rPr>
              <w:t>ружок</w:t>
            </w:r>
          </w:p>
          <w:p w:rsidR="00FC6914" w:rsidRPr="00FC6914" w:rsidRDefault="00FC6914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  <w:r w:rsidRPr="00FC6914">
              <w:rPr>
                <w:bCs/>
              </w:rPr>
              <w:t>ЦРТ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12" w:rsidRPr="00FC6914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  <w:r w:rsidRPr="00FC6914">
              <w:rPr>
                <w:bCs/>
              </w:rPr>
              <w:t>«Умелые руки»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12" w:rsidRPr="00FC6914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  <w:r w:rsidRPr="00FC6914">
              <w:rPr>
                <w:bCs/>
              </w:rPr>
              <w:t>1 час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12" w:rsidRPr="00FC6914" w:rsidRDefault="00EB5812" w:rsidP="00FC222F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  <w:r w:rsidRPr="00FC6914">
              <w:rPr>
                <w:bCs/>
              </w:rPr>
              <w:t>1 час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12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12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12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</w:p>
        </w:tc>
      </w:tr>
      <w:tr w:rsidR="00EB5812" w:rsidTr="00FC6914">
        <w:trPr>
          <w:trHeight w:val="541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12" w:rsidRPr="00FC6914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rStyle w:val="Zag11"/>
                <w:rFonts w:eastAsia="@Arial Unicode MS"/>
              </w:rPr>
            </w:pPr>
            <w:r w:rsidRPr="00FC6914">
              <w:rPr>
                <w:rStyle w:val="Zag11"/>
                <w:rFonts w:eastAsia="@Arial Unicode MS"/>
              </w:rPr>
              <w:t>обще-</w:t>
            </w:r>
          </w:p>
          <w:p w:rsidR="00EB5812" w:rsidRPr="00FC6914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  <w:r w:rsidRPr="00FC6914">
              <w:rPr>
                <w:rStyle w:val="Zag11"/>
                <w:rFonts w:eastAsia="@Arial Unicode MS"/>
              </w:rPr>
              <w:t>интеллектуальное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12" w:rsidRPr="00FC6914" w:rsidRDefault="006307A6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  <w:r>
              <w:rPr>
                <w:bCs/>
              </w:rPr>
              <w:t>и</w:t>
            </w:r>
            <w:r w:rsidR="00EB5812" w:rsidRPr="00FC6914">
              <w:rPr>
                <w:bCs/>
              </w:rPr>
              <w:t>ндивидуальные занятия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12" w:rsidRPr="00FC6914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12" w:rsidRPr="00FC6914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12" w:rsidRPr="00FC6914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12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12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12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</w:p>
        </w:tc>
      </w:tr>
      <w:tr w:rsidR="00EB5812" w:rsidTr="00FC6914">
        <w:trPr>
          <w:trHeight w:val="541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12" w:rsidRPr="00FC6914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rStyle w:val="Zag11"/>
                <w:rFonts w:eastAsia="@Arial Unicode MS"/>
              </w:rPr>
            </w:pPr>
            <w:r w:rsidRPr="00FC6914">
              <w:rPr>
                <w:rStyle w:val="Zag11"/>
                <w:rFonts w:eastAsia="@Arial Unicode MS"/>
              </w:rPr>
              <w:t>общекультурное</w:t>
            </w:r>
          </w:p>
          <w:p w:rsidR="00EB5812" w:rsidRPr="00FC6914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12" w:rsidRPr="00FC6914" w:rsidRDefault="006307A6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  <w:r>
              <w:rPr>
                <w:bCs/>
              </w:rPr>
              <w:t>т</w:t>
            </w:r>
            <w:bookmarkStart w:id="0" w:name="_GoBack"/>
            <w:bookmarkEnd w:id="0"/>
            <w:r>
              <w:rPr>
                <w:bCs/>
              </w:rPr>
              <w:t>ематические классные часы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12" w:rsidRPr="00FC6914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12" w:rsidRPr="00FC6914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12" w:rsidRPr="00FC6914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12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12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12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</w:p>
        </w:tc>
      </w:tr>
      <w:tr w:rsidR="00EB5812" w:rsidTr="00FC6914">
        <w:trPr>
          <w:trHeight w:val="460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12" w:rsidRPr="00FC6914" w:rsidRDefault="00FC6914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  <w:r>
              <w:rPr>
                <w:rStyle w:val="Zag11"/>
                <w:rFonts w:eastAsia="@Arial Unicode MS"/>
              </w:rPr>
              <w:t>спортивно-оздоровительное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12" w:rsidRPr="00FC6914" w:rsidRDefault="00FC6914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  <w:r>
              <w:rPr>
                <w:bCs/>
              </w:rPr>
              <w:t>участие в общешкольных спортивных мероприятиях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12" w:rsidRPr="00FC6914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12" w:rsidRPr="00FC6914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12" w:rsidRPr="00FC6914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12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12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12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</w:p>
        </w:tc>
      </w:tr>
      <w:tr w:rsidR="00EB5812" w:rsidTr="00FD0407">
        <w:trPr>
          <w:trHeight w:val="541"/>
          <w:jc w:val="center"/>
        </w:trPr>
        <w:tc>
          <w:tcPr>
            <w:tcW w:w="6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12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12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12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12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12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12" w:rsidRDefault="00EB5812" w:rsidP="00257FE3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Cs/>
              </w:rPr>
            </w:pPr>
          </w:p>
        </w:tc>
      </w:tr>
    </w:tbl>
    <w:p w:rsidR="00E169F4" w:rsidRDefault="00E169F4" w:rsidP="00DF77D7"/>
    <w:p w:rsidR="003B7327" w:rsidRDefault="003B7327" w:rsidP="00DF77D7"/>
    <w:p w:rsidR="00A36B31" w:rsidRDefault="00A36B31" w:rsidP="002C5BF3">
      <w:pPr>
        <w:spacing w:line="242" w:lineRule="atLeast"/>
        <w:jc w:val="center"/>
        <w:rPr>
          <w:rFonts w:eastAsia="Times New Roman"/>
          <w:b/>
          <w:bCs/>
          <w:lang w:eastAsia="ru-RU"/>
        </w:rPr>
      </w:pPr>
    </w:p>
    <w:p w:rsidR="00916023" w:rsidRDefault="00916023" w:rsidP="002C5BF3">
      <w:pPr>
        <w:spacing w:line="242" w:lineRule="atLeast"/>
        <w:jc w:val="center"/>
        <w:rPr>
          <w:rFonts w:eastAsia="Times New Roman"/>
          <w:b/>
          <w:bCs/>
          <w:lang w:eastAsia="ru-RU"/>
        </w:rPr>
      </w:pPr>
    </w:p>
    <w:p w:rsidR="00FC6914" w:rsidRDefault="00FC6914" w:rsidP="002C5BF3">
      <w:pPr>
        <w:spacing w:line="242" w:lineRule="atLeast"/>
        <w:jc w:val="center"/>
        <w:rPr>
          <w:rFonts w:eastAsia="Times New Roman"/>
          <w:b/>
          <w:bCs/>
          <w:lang w:eastAsia="ru-RU"/>
        </w:rPr>
      </w:pPr>
    </w:p>
    <w:p w:rsidR="00916023" w:rsidRDefault="00916023" w:rsidP="002C5BF3">
      <w:pPr>
        <w:spacing w:line="242" w:lineRule="atLeast"/>
        <w:jc w:val="center"/>
        <w:rPr>
          <w:rFonts w:eastAsia="Times New Roman"/>
          <w:b/>
          <w:bCs/>
          <w:lang w:eastAsia="ru-RU"/>
        </w:rPr>
      </w:pPr>
    </w:p>
    <w:p w:rsidR="00A36B31" w:rsidRDefault="00A36B31" w:rsidP="00A36B31">
      <w:pPr>
        <w:jc w:val="right"/>
        <w:rPr>
          <w:b/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>Утверждаю</w:t>
      </w:r>
    </w:p>
    <w:p w:rsidR="00A36B31" w:rsidRPr="00DF77D7" w:rsidRDefault="00A36B31" w:rsidP="00A36B31">
      <w:pPr>
        <w:jc w:val="right"/>
        <w:rPr>
          <w:b/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 xml:space="preserve">  Директор                     О.Б. Вишнякова</w:t>
      </w:r>
    </w:p>
    <w:p w:rsidR="00A36B31" w:rsidRDefault="00A36B31" w:rsidP="00A36B31">
      <w:pPr>
        <w:rPr>
          <w:color w:val="000000" w:themeColor="text1"/>
        </w:rPr>
      </w:pPr>
    </w:p>
    <w:p w:rsidR="00A36B31" w:rsidRDefault="00A36B31" w:rsidP="002C5BF3">
      <w:pPr>
        <w:spacing w:line="242" w:lineRule="atLeast"/>
        <w:jc w:val="center"/>
        <w:rPr>
          <w:rFonts w:eastAsia="Times New Roman"/>
          <w:b/>
          <w:bCs/>
          <w:lang w:eastAsia="ru-RU"/>
        </w:rPr>
      </w:pPr>
    </w:p>
    <w:p w:rsidR="002C5BF3" w:rsidRPr="00E763DE" w:rsidRDefault="002C5BF3" w:rsidP="002C5BF3">
      <w:pPr>
        <w:spacing w:line="242" w:lineRule="atLeast"/>
        <w:jc w:val="center"/>
        <w:rPr>
          <w:rFonts w:eastAsia="Times New Roman"/>
          <w:b/>
          <w:lang w:eastAsia="ru-RU"/>
        </w:rPr>
      </w:pPr>
      <w:r w:rsidRPr="00E763DE">
        <w:rPr>
          <w:rFonts w:eastAsia="Times New Roman"/>
          <w:b/>
          <w:bCs/>
          <w:lang w:eastAsia="ru-RU"/>
        </w:rPr>
        <w:t>ФОРМЫ ПРОМЕЖУТОЧНОЙ АТТЕСТАЦИИ</w:t>
      </w:r>
    </w:p>
    <w:p w:rsidR="002C5BF3" w:rsidRPr="00E763DE" w:rsidRDefault="00EB5812" w:rsidP="002C5BF3">
      <w:pPr>
        <w:spacing w:line="242" w:lineRule="atLeast"/>
        <w:jc w:val="center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на 2018  -  2019</w:t>
      </w:r>
      <w:r w:rsidR="002C5BF3" w:rsidRPr="00E763DE">
        <w:rPr>
          <w:rFonts w:eastAsia="Times New Roman"/>
          <w:bCs/>
          <w:lang w:eastAsia="ru-RU"/>
        </w:rPr>
        <w:t xml:space="preserve">  учебный год</w:t>
      </w:r>
    </w:p>
    <w:p w:rsidR="002C5BF3" w:rsidRPr="00E763DE" w:rsidRDefault="002C5BF3" w:rsidP="002C5BF3">
      <w:pPr>
        <w:spacing w:line="242" w:lineRule="atLeast"/>
        <w:jc w:val="center"/>
        <w:rPr>
          <w:rFonts w:eastAsia="Times New Roman"/>
          <w:bCs/>
          <w:lang w:eastAsia="ru-RU"/>
        </w:rPr>
      </w:pPr>
      <w:r w:rsidRPr="00E763DE">
        <w:rPr>
          <w:rFonts w:eastAsia="Times New Roman"/>
          <w:bCs/>
          <w:lang w:eastAsia="ru-RU"/>
        </w:rPr>
        <w:t>НАЧАЛЬНОЕ ОБЩЕЕ ОБРАЗОВАНИЕ</w:t>
      </w:r>
    </w:p>
    <w:p w:rsidR="00E763DE" w:rsidRPr="00E763DE" w:rsidRDefault="00E763DE" w:rsidP="002C5BF3">
      <w:pPr>
        <w:spacing w:line="242" w:lineRule="atLeast"/>
        <w:jc w:val="center"/>
        <w:rPr>
          <w:rFonts w:eastAsia="Times New Roman"/>
          <w:sz w:val="28"/>
          <w:szCs w:val="28"/>
          <w:lang w:eastAsia="ru-RU"/>
        </w:rPr>
      </w:pPr>
    </w:p>
    <w:p w:rsidR="002C5BF3" w:rsidRPr="00E763DE" w:rsidRDefault="002C5BF3" w:rsidP="002C5BF3">
      <w:pPr>
        <w:spacing w:line="242" w:lineRule="atLeast"/>
        <w:jc w:val="center"/>
        <w:rPr>
          <w:rFonts w:eastAsia="Times New Roman"/>
          <w:bCs/>
          <w:sz w:val="28"/>
          <w:szCs w:val="28"/>
          <w:lang w:eastAsia="ru-RU"/>
        </w:rPr>
      </w:pPr>
      <w:r w:rsidRPr="00E763DE">
        <w:rPr>
          <w:rFonts w:eastAsia="Times New Roman"/>
          <w:bCs/>
          <w:sz w:val="28"/>
          <w:szCs w:val="28"/>
          <w:lang w:eastAsia="ru-RU"/>
        </w:rPr>
        <w:t>5-дневная учебная неделя</w:t>
      </w:r>
    </w:p>
    <w:p w:rsidR="00E763DE" w:rsidRPr="00B04665" w:rsidRDefault="00E763DE" w:rsidP="002C5BF3">
      <w:pPr>
        <w:spacing w:line="242" w:lineRule="atLeast"/>
        <w:jc w:val="center"/>
        <w:rPr>
          <w:rFonts w:eastAsia="Times New Roman"/>
          <w:sz w:val="22"/>
          <w:szCs w:val="22"/>
          <w:lang w:eastAsia="ru-RU"/>
        </w:rPr>
      </w:pPr>
    </w:p>
    <w:tbl>
      <w:tblPr>
        <w:tblW w:w="122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8"/>
        <w:gridCol w:w="2776"/>
        <w:gridCol w:w="1275"/>
        <w:gridCol w:w="1296"/>
        <w:gridCol w:w="1215"/>
        <w:gridCol w:w="1563"/>
        <w:gridCol w:w="1737"/>
      </w:tblGrid>
      <w:tr w:rsidR="002C5BF3" w:rsidRPr="00B04665" w:rsidTr="00B04665">
        <w:trPr>
          <w:trHeight w:val="375"/>
          <w:jc w:val="center"/>
        </w:trPr>
        <w:tc>
          <w:tcPr>
            <w:tcW w:w="23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5BF3" w:rsidRPr="00B04665" w:rsidRDefault="002C5BF3" w:rsidP="00257FE3">
            <w:pPr>
              <w:rPr>
                <w:rFonts w:eastAsia="Times New Roman"/>
                <w:lang w:eastAsia="ru-RU"/>
              </w:rPr>
            </w:pPr>
            <w:r w:rsidRPr="00B04665">
              <w:rPr>
                <w:rFonts w:eastAsia="Times New Roman"/>
                <w:b/>
                <w:bCs/>
                <w:lang w:eastAsia="ru-RU"/>
              </w:rPr>
              <w:t>Предметные области</w:t>
            </w:r>
          </w:p>
        </w:tc>
        <w:tc>
          <w:tcPr>
            <w:tcW w:w="27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5BF3" w:rsidRPr="00B04665" w:rsidRDefault="002C5BF3" w:rsidP="00257FE3">
            <w:pPr>
              <w:rPr>
                <w:rFonts w:eastAsia="Times New Roman"/>
                <w:lang w:eastAsia="ru-RU"/>
              </w:rPr>
            </w:pPr>
            <w:r w:rsidRPr="00B04665">
              <w:rPr>
                <w:rFonts w:eastAsia="Times New Roman"/>
                <w:b/>
                <w:bCs/>
                <w:lang w:eastAsia="ru-RU"/>
              </w:rPr>
              <w:t>Учебные предметы</w:t>
            </w:r>
          </w:p>
          <w:p w:rsidR="002C5BF3" w:rsidRPr="00B04665" w:rsidRDefault="002C5BF3" w:rsidP="00257FE3">
            <w:pPr>
              <w:rPr>
                <w:rFonts w:eastAsia="Times New Roman"/>
                <w:lang w:eastAsia="ru-RU"/>
              </w:rPr>
            </w:pPr>
            <w:r w:rsidRPr="00B04665">
              <w:rPr>
                <w:rFonts w:eastAsia="Times New Roman"/>
                <w:b/>
                <w:bCs/>
                <w:lang w:eastAsia="ru-RU"/>
              </w:rPr>
              <w:t>классы</w:t>
            </w:r>
          </w:p>
        </w:tc>
        <w:tc>
          <w:tcPr>
            <w:tcW w:w="53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BF3" w:rsidRPr="00B04665" w:rsidRDefault="002C5BF3" w:rsidP="00257FE3">
            <w:pPr>
              <w:jc w:val="center"/>
              <w:rPr>
                <w:rFonts w:eastAsia="Times New Roman"/>
                <w:lang w:eastAsia="ru-RU"/>
              </w:rPr>
            </w:pPr>
            <w:r w:rsidRPr="00B04665">
              <w:rPr>
                <w:rFonts w:eastAsia="Times New Roman"/>
                <w:b/>
                <w:bCs/>
                <w:lang w:eastAsia="ru-RU"/>
              </w:rPr>
              <w:t>Формы промежуточной аттестации (ФПА)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BF3" w:rsidRPr="00B04665" w:rsidRDefault="002C5BF3" w:rsidP="00257FE3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2C5BF3" w:rsidRPr="00B04665" w:rsidTr="00B04665">
        <w:trPr>
          <w:trHeight w:val="37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F3" w:rsidRPr="00B04665" w:rsidRDefault="002C5BF3" w:rsidP="00257FE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F3" w:rsidRPr="00B04665" w:rsidRDefault="002C5BF3" w:rsidP="00257FE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BF3" w:rsidRPr="00B04665" w:rsidRDefault="002C5BF3" w:rsidP="00257FE3">
            <w:pPr>
              <w:jc w:val="center"/>
              <w:rPr>
                <w:rFonts w:eastAsia="Times New Roman"/>
                <w:lang w:eastAsia="ru-RU"/>
              </w:rPr>
            </w:pPr>
            <w:r w:rsidRPr="00B04665">
              <w:rPr>
                <w:rFonts w:eastAsia="Times New Roman"/>
                <w:b/>
                <w:bCs/>
                <w:color w:val="6781B8"/>
                <w:lang w:eastAsia="ru-RU"/>
              </w:rPr>
              <w:t>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BF3" w:rsidRPr="00B04665" w:rsidRDefault="002C5BF3" w:rsidP="00257FE3">
            <w:pPr>
              <w:jc w:val="center"/>
              <w:rPr>
                <w:rFonts w:eastAsia="Times New Roman"/>
                <w:lang w:eastAsia="ru-RU"/>
              </w:rPr>
            </w:pPr>
            <w:r w:rsidRPr="00B04665">
              <w:rPr>
                <w:rFonts w:eastAsia="Times New Roman"/>
                <w:b/>
                <w:bCs/>
                <w:color w:val="6781B8"/>
                <w:lang w:eastAsia="ru-RU"/>
              </w:rPr>
              <w:t>II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BF3" w:rsidRPr="00B04665" w:rsidRDefault="002C5BF3" w:rsidP="00257FE3">
            <w:pPr>
              <w:jc w:val="center"/>
              <w:rPr>
                <w:rFonts w:eastAsia="Times New Roman"/>
                <w:lang w:eastAsia="ru-RU"/>
              </w:rPr>
            </w:pPr>
            <w:r w:rsidRPr="00B04665">
              <w:rPr>
                <w:rFonts w:eastAsia="Times New Roman"/>
                <w:b/>
                <w:bCs/>
                <w:color w:val="6781B8"/>
                <w:lang w:eastAsia="ru-RU"/>
              </w:rPr>
              <w:t>III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BF3" w:rsidRPr="00B04665" w:rsidRDefault="002C5BF3" w:rsidP="00257FE3">
            <w:pPr>
              <w:jc w:val="center"/>
              <w:rPr>
                <w:rFonts w:eastAsia="Times New Roman"/>
                <w:lang w:eastAsia="ru-RU"/>
              </w:rPr>
            </w:pPr>
            <w:r w:rsidRPr="00B04665">
              <w:rPr>
                <w:rFonts w:eastAsia="Times New Roman"/>
                <w:b/>
                <w:bCs/>
                <w:color w:val="6781B8"/>
                <w:lang w:eastAsia="ru-RU"/>
              </w:rPr>
              <w:t>IV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F3" w:rsidRPr="00B04665" w:rsidRDefault="002C5BF3" w:rsidP="00257FE3">
            <w:pPr>
              <w:rPr>
                <w:rFonts w:eastAsia="Times New Roman"/>
                <w:lang w:eastAsia="ru-RU"/>
              </w:rPr>
            </w:pPr>
          </w:p>
        </w:tc>
      </w:tr>
      <w:tr w:rsidR="002C5BF3" w:rsidRPr="00B04665" w:rsidTr="00B04665">
        <w:trPr>
          <w:trHeight w:val="375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5BF3" w:rsidRPr="00B04665" w:rsidRDefault="002C5BF3" w:rsidP="00257FE3">
            <w:pPr>
              <w:rPr>
                <w:rFonts w:eastAsia="Times New Roman"/>
                <w:lang w:eastAsia="ru-RU"/>
              </w:rPr>
            </w:pPr>
            <w:r w:rsidRPr="00B04665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5BF3" w:rsidRPr="00B04665" w:rsidRDefault="002C5BF3" w:rsidP="00257FE3">
            <w:pPr>
              <w:rPr>
                <w:rFonts w:eastAsia="Times New Roman"/>
                <w:lang w:eastAsia="ru-RU"/>
              </w:rPr>
            </w:pPr>
            <w:r w:rsidRPr="00B04665">
              <w:rPr>
                <w:rFonts w:eastAsia="Times New Roman"/>
                <w:i/>
                <w:iCs/>
                <w:lang w:eastAsia="ru-RU"/>
              </w:rPr>
              <w:t>Обязательная часть</w:t>
            </w:r>
          </w:p>
        </w:tc>
        <w:tc>
          <w:tcPr>
            <w:tcW w:w="70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BF3" w:rsidRPr="00B04665" w:rsidRDefault="002C5BF3" w:rsidP="00257FE3">
            <w:pPr>
              <w:rPr>
                <w:rFonts w:eastAsia="Times New Roman"/>
                <w:lang w:eastAsia="ru-RU"/>
              </w:rPr>
            </w:pPr>
            <w:r w:rsidRPr="00B04665">
              <w:rPr>
                <w:rFonts w:eastAsia="Times New Roman"/>
                <w:lang w:eastAsia="ru-RU"/>
              </w:rPr>
              <w:t> </w:t>
            </w:r>
          </w:p>
        </w:tc>
      </w:tr>
      <w:tr w:rsidR="00B04665" w:rsidRPr="00B04665" w:rsidTr="00EB5812">
        <w:trPr>
          <w:gridAfter w:val="1"/>
          <w:wAfter w:w="1737" w:type="dxa"/>
          <w:trHeight w:val="375"/>
          <w:jc w:val="center"/>
        </w:trPr>
        <w:tc>
          <w:tcPr>
            <w:tcW w:w="23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665" w:rsidRPr="00B04665" w:rsidRDefault="00B04665" w:rsidP="00257FE3">
            <w:pPr>
              <w:rPr>
                <w:rFonts w:eastAsia="Times New Roman"/>
                <w:lang w:eastAsia="ru-RU"/>
              </w:rPr>
            </w:pPr>
            <w:r w:rsidRPr="00B04665">
              <w:rPr>
                <w:rFonts w:eastAsia="Times New Roman"/>
                <w:lang w:eastAsia="ru-RU"/>
              </w:rPr>
              <w:t>Русский язык и литературное чтение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665" w:rsidRPr="00B04665" w:rsidRDefault="00B04665" w:rsidP="00257FE3">
            <w:pPr>
              <w:rPr>
                <w:rFonts w:eastAsia="Times New Roman"/>
                <w:lang w:eastAsia="ru-RU"/>
              </w:rPr>
            </w:pPr>
            <w:r w:rsidRPr="00B04665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65" w:rsidRPr="00B04665" w:rsidRDefault="00B04665" w:rsidP="00257F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04665">
              <w:rPr>
                <w:rFonts w:eastAsia="Times New Roman"/>
                <w:sz w:val="20"/>
                <w:szCs w:val="20"/>
                <w:lang w:eastAsia="ru-RU"/>
              </w:rPr>
              <w:t>МПР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65" w:rsidRPr="00B04665" w:rsidRDefault="00EB5812" w:rsidP="00257F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65" w:rsidRPr="00B04665" w:rsidRDefault="00B04665" w:rsidP="00257F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665" w:rsidRPr="00B04665" w:rsidRDefault="00B04665" w:rsidP="00257F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4665" w:rsidRPr="00B04665" w:rsidTr="00EB5812">
        <w:trPr>
          <w:gridAfter w:val="1"/>
          <w:wAfter w:w="1737" w:type="dxa"/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665" w:rsidRPr="00B04665" w:rsidRDefault="00B04665" w:rsidP="00257FE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665" w:rsidRPr="00B04665" w:rsidRDefault="00B04665" w:rsidP="00257FE3">
            <w:pPr>
              <w:jc w:val="center"/>
              <w:rPr>
                <w:rFonts w:eastAsia="Times New Roman"/>
                <w:lang w:eastAsia="ru-RU"/>
              </w:rPr>
            </w:pPr>
            <w:r w:rsidRPr="00B04665">
              <w:rPr>
                <w:rFonts w:eastAsia="Times New Roman"/>
                <w:lang w:eastAsia="ru-RU"/>
              </w:rPr>
              <w:t>Литературное чтение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65" w:rsidRPr="00B04665" w:rsidRDefault="006307A6" w:rsidP="00257FE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       </w:t>
            </w:r>
            <w:r w:rsidR="00B04665" w:rsidRPr="00B04665">
              <w:rPr>
                <w:rFonts w:eastAsia="Times New Roman"/>
                <w:sz w:val="20"/>
                <w:szCs w:val="20"/>
                <w:lang w:eastAsia="ru-RU"/>
              </w:rPr>
              <w:t xml:space="preserve"> НЧ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65" w:rsidRPr="00B04665" w:rsidRDefault="00EB5812" w:rsidP="00257F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НЧ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65" w:rsidRPr="00B04665" w:rsidRDefault="00B04665" w:rsidP="00257F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665" w:rsidRPr="00B04665" w:rsidRDefault="00B04665" w:rsidP="00257F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4665" w:rsidRPr="00B04665" w:rsidTr="00EB5812">
        <w:trPr>
          <w:gridAfter w:val="1"/>
          <w:wAfter w:w="1737" w:type="dxa"/>
          <w:trHeight w:val="375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665" w:rsidRPr="00B04665" w:rsidRDefault="00B04665" w:rsidP="00257FE3">
            <w:pPr>
              <w:rPr>
                <w:rFonts w:eastAsia="Times New Roman"/>
                <w:lang w:eastAsia="ru-RU"/>
              </w:rPr>
            </w:pPr>
            <w:r w:rsidRPr="00B04665">
              <w:rPr>
                <w:rFonts w:eastAsia="Times New Roman"/>
                <w:lang w:eastAsia="ru-RU"/>
              </w:rPr>
              <w:t>Иностранный язык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665" w:rsidRPr="00B04665" w:rsidRDefault="00B04665" w:rsidP="00933B29">
            <w:pPr>
              <w:rPr>
                <w:rFonts w:eastAsia="Times New Roman"/>
                <w:lang w:eastAsia="ru-RU"/>
              </w:rPr>
            </w:pPr>
            <w:r w:rsidRPr="00B04665">
              <w:rPr>
                <w:rFonts w:eastAsia="Times New Roman"/>
                <w:lang w:eastAsia="ru-RU"/>
              </w:rPr>
              <w:t>Английский язык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65" w:rsidRPr="00B04665" w:rsidRDefault="00B04665" w:rsidP="00257FE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046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65" w:rsidRPr="00B04665" w:rsidRDefault="00EB5812" w:rsidP="00257F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65" w:rsidRPr="00B04665" w:rsidRDefault="00B04665" w:rsidP="00257F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665" w:rsidRPr="00B04665" w:rsidRDefault="00B04665" w:rsidP="00257F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4665" w:rsidRPr="00B04665" w:rsidTr="006307A6">
        <w:trPr>
          <w:gridAfter w:val="1"/>
          <w:wAfter w:w="1737" w:type="dxa"/>
          <w:trHeight w:val="375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665" w:rsidRPr="00B04665" w:rsidRDefault="00B04665" w:rsidP="00257FE3">
            <w:pPr>
              <w:rPr>
                <w:rFonts w:eastAsia="Times New Roman"/>
                <w:lang w:eastAsia="ru-RU"/>
              </w:rPr>
            </w:pPr>
            <w:r w:rsidRPr="00B04665">
              <w:rPr>
                <w:rFonts w:eastAsia="Times New Roman"/>
                <w:lang w:eastAsia="ru-RU"/>
              </w:rPr>
              <w:t>Математика и информатика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665" w:rsidRPr="00B04665" w:rsidRDefault="00B04665" w:rsidP="00257FE3">
            <w:pPr>
              <w:rPr>
                <w:rFonts w:eastAsia="Times New Roman"/>
                <w:lang w:eastAsia="ru-RU"/>
              </w:rPr>
            </w:pPr>
            <w:r w:rsidRPr="00B04665">
              <w:rPr>
                <w:rFonts w:eastAsia="Times New Roman"/>
                <w:lang w:eastAsia="ru-RU"/>
              </w:rPr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665" w:rsidRPr="00B04665" w:rsidRDefault="00B04665" w:rsidP="00257F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65" w:rsidRPr="00B04665" w:rsidRDefault="00EB5812" w:rsidP="00257F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КР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65" w:rsidRPr="00B04665" w:rsidRDefault="00B04665" w:rsidP="00257F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665" w:rsidRPr="00B04665" w:rsidRDefault="00B04665" w:rsidP="00257F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4665" w:rsidRPr="00B04665" w:rsidTr="006307A6">
        <w:trPr>
          <w:gridAfter w:val="1"/>
          <w:wAfter w:w="1737" w:type="dxa"/>
          <w:trHeight w:val="375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665" w:rsidRPr="00B04665" w:rsidRDefault="00B04665" w:rsidP="00257FE3">
            <w:pPr>
              <w:rPr>
                <w:rFonts w:eastAsia="Times New Roman"/>
                <w:lang w:eastAsia="ru-RU"/>
              </w:rPr>
            </w:pPr>
            <w:r w:rsidRPr="00B04665">
              <w:rPr>
                <w:rFonts w:eastAsia="Times New Roman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665" w:rsidRPr="00B04665" w:rsidRDefault="00B04665" w:rsidP="00257FE3">
            <w:pPr>
              <w:rPr>
                <w:rFonts w:eastAsia="Times New Roman"/>
                <w:lang w:eastAsia="ru-RU"/>
              </w:rPr>
            </w:pPr>
            <w:r w:rsidRPr="00B04665">
              <w:rPr>
                <w:rFonts w:eastAsia="Times New Roman"/>
                <w:lang w:eastAsia="ru-RU"/>
              </w:rPr>
              <w:t>Окружающий мир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665" w:rsidRPr="00B04665" w:rsidRDefault="00B04665" w:rsidP="00257F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65" w:rsidRPr="00B04665" w:rsidRDefault="00EB5812" w:rsidP="00257F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КР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65" w:rsidRPr="00B04665" w:rsidRDefault="00B04665" w:rsidP="00257F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665" w:rsidRPr="00B04665" w:rsidRDefault="00B04665" w:rsidP="00257F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4665" w:rsidRPr="00B04665" w:rsidTr="00EB5812">
        <w:trPr>
          <w:gridAfter w:val="1"/>
          <w:wAfter w:w="1737" w:type="dxa"/>
          <w:trHeight w:val="375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65" w:rsidRPr="00B04665" w:rsidRDefault="00B04665" w:rsidP="00257FE3">
            <w:pPr>
              <w:rPr>
                <w:rFonts w:eastAsia="Times New Roman"/>
                <w:lang w:eastAsia="ru-RU"/>
              </w:rPr>
            </w:pPr>
            <w:r w:rsidRPr="00B04665">
              <w:rPr>
                <w:rFonts w:eastAsia="Times New Roman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65" w:rsidRPr="00B04665" w:rsidRDefault="00B04665" w:rsidP="00257FE3">
            <w:pPr>
              <w:rPr>
                <w:rFonts w:eastAsia="Times New Roman"/>
                <w:lang w:eastAsia="ru-RU"/>
              </w:rPr>
            </w:pPr>
            <w:r w:rsidRPr="00B04665">
              <w:rPr>
                <w:rFonts w:eastAsia="Times New Roman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665" w:rsidRPr="00B04665" w:rsidRDefault="00B04665" w:rsidP="00257FE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046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665" w:rsidRPr="00B04665" w:rsidRDefault="00B04665" w:rsidP="00257F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665" w:rsidRPr="00B04665" w:rsidRDefault="00B04665" w:rsidP="00257F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665" w:rsidRPr="00B04665" w:rsidRDefault="00B04665" w:rsidP="00257F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4665" w:rsidRPr="00B04665" w:rsidTr="00B04665">
        <w:trPr>
          <w:gridAfter w:val="1"/>
          <w:wAfter w:w="1737" w:type="dxa"/>
          <w:trHeight w:val="375"/>
          <w:jc w:val="center"/>
        </w:trPr>
        <w:tc>
          <w:tcPr>
            <w:tcW w:w="23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665" w:rsidRPr="00B04665" w:rsidRDefault="00B04665" w:rsidP="00257FE3">
            <w:pPr>
              <w:rPr>
                <w:rFonts w:eastAsia="Times New Roman"/>
                <w:lang w:eastAsia="ru-RU"/>
              </w:rPr>
            </w:pPr>
            <w:r w:rsidRPr="00B04665">
              <w:rPr>
                <w:rFonts w:eastAsia="Times New Roman"/>
                <w:lang w:eastAsia="ru-RU"/>
              </w:rPr>
              <w:t>Искусство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665" w:rsidRPr="00B04665" w:rsidRDefault="00B04665" w:rsidP="00257FE3">
            <w:pPr>
              <w:rPr>
                <w:rFonts w:eastAsia="Times New Roman"/>
                <w:lang w:eastAsia="ru-RU"/>
              </w:rPr>
            </w:pPr>
            <w:r w:rsidRPr="00B04665">
              <w:rPr>
                <w:rFonts w:eastAsia="Times New Roman"/>
                <w:lang w:eastAsia="ru-RU"/>
              </w:rPr>
              <w:t>Изобразительное искусство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665" w:rsidRPr="00B04665" w:rsidRDefault="00B04665" w:rsidP="00257FE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046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="008615D6">
              <w:rPr>
                <w:rFonts w:eastAsia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665" w:rsidRPr="00B04665" w:rsidRDefault="00EB5812" w:rsidP="00257F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665" w:rsidRPr="00B04665" w:rsidRDefault="00B04665" w:rsidP="00257F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665" w:rsidRPr="00B04665" w:rsidRDefault="00B04665" w:rsidP="00257F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4665" w:rsidRPr="00B04665" w:rsidTr="00B04665">
        <w:trPr>
          <w:gridAfter w:val="1"/>
          <w:wAfter w:w="1737" w:type="dxa"/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665" w:rsidRPr="00B04665" w:rsidRDefault="00B04665" w:rsidP="00257FE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665" w:rsidRPr="00B04665" w:rsidRDefault="00B04665" w:rsidP="006307A6">
            <w:pPr>
              <w:rPr>
                <w:rFonts w:eastAsia="Times New Roman"/>
                <w:lang w:eastAsia="ru-RU"/>
              </w:rPr>
            </w:pPr>
            <w:r w:rsidRPr="00B04665">
              <w:rPr>
                <w:rFonts w:eastAsia="Times New Roman"/>
                <w:lang w:eastAsia="ru-RU"/>
              </w:rPr>
              <w:t>Музыка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665" w:rsidRPr="00B04665" w:rsidRDefault="00B04665" w:rsidP="00257FE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046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="008615D6">
              <w:rPr>
                <w:rFonts w:eastAsia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665" w:rsidRPr="00B04665" w:rsidRDefault="00EB5812" w:rsidP="00257F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665" w:rsidRPr="00B04665" w:rsidRDefault="00B04665" w:rsidP="00257F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665" w:rsidRPr="00B04665" w:rsidRDefault="00B04665" w:rsidP="00257F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4665" w:rsidRPr="00B04665" w:rsidTr="00B04665">
        <w:trPr>
          <w:gridAfter w:val="1"/>
          <w:wAfter w:w="1737" w:type="dxa"/>
          <w:trHeight w:val="375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665" w:rsidRPr="00B04665" w:rsidRDefault="00B04665" w:rsidP="00257FE3">
            <w:pPr>
              <w:rPr>
                <w:rFonts w:eastAsia="Times New Roman"/>
                <w:lang w:eastAsia="ru-RU"/>
              </w:rPr>
            </w:pPr>
            <w:r w:rsidRPr="00B04665">
              <w:rPr>
                <w:rFonts w:eastAsia="Times New Roman"/>
                <w:lang w:eastAsia="ru-RU"/>
              </w:rPr>
              <w:t>Технология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665" w:rsidRPr="00B04665" w:rsidRDefault="00B04665" w:rsidP="00257FE3">
            <w:pPr>
              <w:rPr>
                <w:rFonts w:eastAsia="Times New Roman"/>
                <w:lang w:eastAsia="ru-RU"/>
              </w:rPr>
            </w:pPr>
            <w:r w:rsidRPr="00B04665">
              <w:rPr>
                <w:rFonts w:eastAsia="Times New Roman"/>
                <w:lang w:eastAsia="ru-RU"/>
              </w:rPr>
              <w:t>Технология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665" w:rsidRPr="00B04665" w:rsidRDefault="00B04665" w:rsidP="00257FE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046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="008615D6">
              <w:rPr>
                <w:rFonts w:eastAsia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665" w:rsidRPr="00B04665" w:rsidRDefault="00EB5812" w:rsidP="00257F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665" w:rsidRPr="00B04665" w:rsidRDefault="00B04665" w:rsidP="00257F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665" w:rsidRPr="00B04665" w:rsidRDefault="00B04665" w:rsidP="00257F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4665" w:rsidRPr="00B04665" w:rsidTr="00EB5812">
        <w:trPr>
          <w:gridAfter w:val="1"/>
          <w:wAfter w:w="1737" w:type="dxa"/>
          <w:trHeight w:val="375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665" w:rsidRPr="00B04665" w:rsidRDefault="00B04665" w:rsidP="00257FE3">
            <w:pPr>
              <w:rPr>
                <w:rFonts w:eastAsia="Times New Roman"/>
                <w:lang w:eastAsia="ru-RU"/>
              </w:rPr>
            </w:pPr>
            <w:r w:rsidRPr="00B04665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4665" w:rsidRPr="00B04665" w:rsidRDefault="00B04665" w:rsidP="00257FE3">
            <w:pPr>
              <w:rPr>
                <w:rFonts w:eastAsia="Times New Roman"/>
                <w:lang w:eastAsia="ru-RU"/>
              </w:rPr>
            </w:pPr>
            <w:r w:rsidRPr="00B04665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665" w:rsidRPr="00B04665" w:rsidRDefault="00B04665" w:rsidP="00257FE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046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="00EB5812" w:rsidRPr="00B04665">
              <w:rPr>
                <w:rFonts w:eastAsia="Times New Roman"/>
                <w:sz w:val="20"/>
                <w:szCs w:val="20"/>
                <w:lang w:eastAsia="ru-RU"/>
              </w:rPr>
              <w:t>Сдача нормативов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665" w:rsidRPr="00B04665" w:rsidRDefault="00EB5812" w:rsidP="00257F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04665">
              <w:rPr>
                <w:rFonts w:eastAsia="Times New Roman"/>
                <w:sz w:val="20"/>
                <w:szCs w:val="20"/>
                <w:lang w:eastAsia="ru-RU"/>
              </w:rPr>
              <w:t>Сдача нормативов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665" w:rsidRPr="00B04665" w:rsidRDefault="00B04665" w:rsidP="00257F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665" w:rsidRPr="00B04665" w:rsidRDefault="00B04665" w:rsidP="00257F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2C5BF3" w:rsidRPr="00B04665" w:rsidRDefault="002C5BF3" w:rsidP="007B52EB">
      <w:pPr>
        <w:jc w:val="left"/>
        <w:rPr>
          <w:sz w:val="21"/>
          <w:szCs w:val="21"/>
          <w:lang w:eastAsia="ru-RU"/>
        </w:rPr>
      </w:pPr>
      <w:r w:rsidRPr="00B04665">
        <w:rPr>
          <w:lang w:eastAsia="ru-RU"/>
        </w:rPr>
        <w:br w:type="textWrapping" w:clear="all"/>
      </w:r>
    </w:p>
    <w:p w:rsidR="005E1985" w:rsidRPr="00B04665" w:rsidRDefault="005E1985" w:rsidP="005E1985">
      <w:pPr>
        <w:spacing w:line="242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04665">
        <w:rPr>
          <w:rFonts w:eastAsia="Times New Roman"/>
          <w:color w:val="000000"/>
          <w:sz w:val="20"/>
          <w:szCs w:val="20"/>
          <w:lang w:eastAsia="ru-RU"/>
        </w:rPr>
        <w:t>Д – диктант</w:t>
      </w:r>
      <w:r w:rsidR="007B52EB" w:rsidRPr="00B04665">
        <w:rPr>
          <w:rFonts w:eastAsia="Times New Roman"/>
          <w:color w:val="000000"/>
          <w:sz w:val="20"/>
          <w:szCs w:val="20"/>
          <w:lang w:eastAsia="ru-RU"/>
        </w:rPr>
        <w:t xml:space="preserve"> с грамматическим заданием</w:t>
      </w:r>
    </w:p>
    <w:p w:rsidR="005E1985" w:rsidRPr="00B04665" w:rsidRDefault="005E1985" w:rsidP="005E1985">
      <w:pPr>
        <w:spacing w:line="242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04665">
        <w:rPr>
          <w:rFonts w:eastAsia="Times New Roman"/>
          <w:color w:val="000000"/>
          <w:sz w:val="20"/>
          <w:szCs w:val="20"/>
          <w:lang w:eastAsia="ru-RU"/>
        </w:rPr>
        <w:t>НЧ – нормы чтения</w:t>
      </w:r>
    </w:p>
    <w:p w:rsidR="005E1985" w:rsidRPr="00B04665" w:rsidRDefault="005E1985" w:rsidP="005E1985">
      <w:pPr>
        <w:spacing w:line="242" w:lineRule="atLeast"/>
        <w:rPr>
          <w:rFonts w:eastAsia="Times New Roman"/>
          <w:color w:val="000000"/>
          <w:sz w:val="20"/>
          <w:szCs w:val="20"/>
          <w:lang w:eastAsia="ru-RU"/>
        </w:rPr>
      </w:pPr>
      <w:proofErr w:type="gramStart"/>
      <w:r w:rsidRPr="00B04665">
        <w:rPr>
          <w:rFonts w:eastAsia="Times New Roman"/>
          <w:color w:val="000000"/>
          <w:sz w:val="20"/>
          <w:szCs w:val="20"/>
          <w:lang w:eastAsia="ru-RU"/>
        </w:rPr>
        <w:t>КР</w:t>
      </w:r>
      <w:proofErr w:type="gramEnd"/>
      <w:r w:rsidRPr="00B04665">
        <w:rPr>
          <w:rFonts w:eastAsia="Times New Roman"/>
          <w:color w:val="000000"/>
          <w:sz w:val="20"/>
          <w:szCs w:val="20"/>
          <w:lang w:eastAsia="ru-RU"/>
        </w:rPr>
        <w:t xml:space="preserve"> – контрольная работа</w:t>
      </w:r>
    </w:p>
    <w:p w:rsidR="005E1985" w:rsidRPr="00B04665" w:rsidRDefault="005E1985" w:rsidP="005E1985">
      <w:pPr>
        <w:spacing w:line="242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04665">
        <w:rPr>
          <w:rFonts w:eastAsia="Times New Roman"/>
          <w:color w:val="000000"/>
          <w:sz w:val="20"/>
          <w:szCs w:val="20"/>
          <w:lang w:eastAsia="ru-RU"/>
        </w:rPr>
        <w:t xml:space="preserve">Т - </w:t>
      </w:r>
      <w:r w:rsidR="00933B29" w:rsidRPr="00B04665">
        <w:rPr>
          <w:rFonts w:eastAsia="Times New Roman"/>
          <w:color w:val="000000"/>
          <w:sz w:val="20"/>
          <w:szCs w:val="20"/>
          <w:lang w:eastAsia="ru-RU"/>
        </w:rPr>
        <w:t>тестирование</w:t>
      </w:r>
    </w:p>
    <w:p w:rsidR="005E1985" w:rsidRPr="00B04665" w:rsidRDefault="005E1985" w:rsidP="005E1985">
      <w:pPr>
        <w:spacing w:line="242" w:lineRule="atLeast"/>
        <w:rPr>
          <w:rFonts w:eastAsia="Times New Roman"/>
          <w:color w:val="000000"/>
          <w:sz w:val="20"/>
          <w:szCs w:val="20"/>
          <w:lang w:eastAsia="ru-RU"/>
        </w:rPr>
      </w:pPr>
      <w:proofErr w:type="gramStart"/>
      <w:r w:rsidRPr="00B04665">
        <w:rPr>
          <w:rFonts w:eastAsia="Times New Roman"/>
          <w:color w:val="000000"/>
          <w:sz w:val="20"/>
          <w:szCs w:val="20"/>
          <w:lang w:eastAsia="ru-RU"/>
        </w:rPr>
        <w:t>ПР</w:t>
      </w:r>
      <w:proofErr w:type="gramEnd"/>
      <w:r w:rsidRPr="00B04665">
        <w:rPr>
          <w:rFonts w:eastAsia="Times New Roman"/>
          <w:color w:val="000000"/>
          <w:sz w:val="20"/>
          <w:szCs w:val="20"/>
          <w:lang w:eastAsia="ru-RU"/>
        </w:rPr>
        <w:t xml:space="preserve"> - проект</w:t>
      </w:r>
    </w:p>
    <w:p w:rsidR="005E1985" w:rsidRPr="00B04665" w:rsidRDefault="00F20E68" w:rsidP="005E1985">
      <w:pPr>
        <w:spacing w:line="242" w:lineRule="atLeast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ИЗ- интегрированный зачёт</w:t>
      </w:r>
    </w:p>
    <w:p w:rsidR="005E1985" w:rsidRPr="00B04665" w:rsidRDefault="005E1985" w:rsidP="005E1985">
      <w:pPr>
        <w:rPr>
          <w:rFonts w:eastAsia="Times New Roman"/>
          <w:color w:val="000000"/>
          <w:sz w:val="20"/>
          <w:szCs w:val="20"/>
          <w:lang w:eastAsia="ru-RU"/>
        </w:rPr>
      </w:pPr>
      <w:r w:rsidRPr="00B04665">
        <w:rPr>
          <w:rFonts w:eastAsia="Times New Roman"/>
          <w:color w:val="000000"/>
          <w:sz w:val="20"/>
          <w:szCs w:val="20"/>
          <w:lang w:eastAsia="ru-RU"/>
        </w:rPr>
        <w:t xml:space="preserve">МПР – </w:t>
      </w:r>
      <w:proofErr w:type="spellStart"/>
      <w:r w:rsidRPr="00B04665">
        <w:rPr>
          <w:rFonts w:eastAsia="Times New Roman"/>
          <w:color w:val="000000"/>
          <w:sz w:val="20"/>
          <w:szCs w:val="20"/>
          <w:lang w:eastAsia="ru-RU"/>
        </w:rPr>
        <w:t>метапредметная</w:t>
      </w:r>
      <w:proofErr w:type="spellEnd"/>
      <w:r w:rsidRPr="00B04665">
        <w:rPr>
          <w:rFonts w:eastAsia="Times New Roman"/>
          <w:color w:val="000000"/>
          <w:sz w:val="20"/>
          <w:szCs w:val="20"/>
          <w:lang w:eastAsia="ru-RU"/>
        </w:rPr>
        <w:t xml:space="preserve"> работа</w:t>
      </w:r>
    </w:p>
    <w:p w:rsidR="00733530" w:rsidRPr="00B04665" w:rsidRDefault="00733530"/>
    <w:sectPr w:rsidR="00733530" w:rsidRPr="00B04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0C"/>
    <w:rsid w:val="00086085"/>
    <w:rsid w:val="0026736B"/>
    <w:rsid w:val="002C5BF3"/>
    <w:rsid w:val="00361DF9"/>
    <w:rsid w:val="003B7327"/>
    <w:rsid w:val="004A6C23"/>
    <w:rsid w:val="005B7AAA"/>
    <w:rsid w:val="005D514F"/>
    <w:rsid w:val="005E1985"/>
    <w:rsid w:val="005F2A16"/>
    <w:rsid w:val="005F4CC3"/>
    <w:rsid w:val="00621D9D"/>
    <w:rsid w:val="006307A6"/>
    <w:rsid w:val="006D20E3"/>
    <w:rsid w:val="00733530"/>
    <w:rsid w:val="007917CE"/>
    <w:rsid w:val="0079660C"/>
    <w:rsid w:val="007B52EB"/>
    <w:rsid w:val="00823CE3"/>
    <w:rsid w:val="00826101"/>
    <w:rsid w:val="008615D6"/>
    <w:rsid w:val="008D4BAE"/>
    <w:rsid w:val="00916023"/>
    <w:rsid w:val="00933B29"/>
    <w:rsid w:val="009678D9"/>
    <w:rsid w:val="00A36B31"/>
    <w:rsid w:val="00B04665"/>
    <w:rsid w:val="00B06B43"/>
    <w:rsid w:val="00B2243A"/>
    <w:rsid w:val="00C03D38"/>
    <w:rsid w:val="00DF1CB0"/>
    <w:rsid w:val="00DF77D7"/>
    <w:rsid w:val="00E169F4"/>
    <w:rsid w:val="00E763DE"/>
    <w:rsid w:val="00E90859"/>
    <w:rsid w:val="00EB5812"/>
    <w:rsid w:val="00EE10BA"/>
    <w:rsid w:val="00F20E68"/>
    <w:rsid w:val="00F32E15"/>
    <w:rsid w:val="00FC6914"/>
    <w:rsid w:val="00FD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1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5F2A16"/>
  </w:style>
  <w:style w:type="paragraph" w:styleId="a3">
    <w:name w:val="Balloon Text"/>
    <w:basedOn w:val="a"/>
    <w:link w:val="a4"/>
    <w:uiPriority w:val="99"/>
    <w:semiHidden/>
    <w:unhideWhenUsed/>
    <w:rsid w:val="005B7A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7AAA"/>
    <w:rPr>
      <w:rFonts w:ascii="Segoe UI" w:eastAsia="Calibri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7B52EB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1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5F2A16"/>
  </w:style>
  <w:style w:type="paragraph" w:styleId="a3">
    <w:name w:val="Balloon Text"/>
    <w:basedOn w:val="a"/>
    <w:link w:val="a4"/>
    <w:uiPriority w:val="99"/>
    <w:semiHidden/>
    <w:unhideWhenUsed/>
    <w:rsid w:val="005B7A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7AAA"/>
    <w:rPr>
      <w:rFonts w:ascii="Segoe UI" w:eastAsia="Calibri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7B52EB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2018-08-24T10:25:00Z</cp:lastPrinted>
  <dcterms:created xsi:type="dcterms:W3CDTF">2015-08-17T07:20:00Z</dcterms:created>
  <dcterms:modified xsi:type="dcterms:W3CDTF">2018-08-24T10:26:00Z</dcterms:modified>
</cp:coreProperties>
</file>