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CF" w:rsidRPr="00D854CF" w:rsidRDefault="00D854CF" w:rsidP="00D854CF">
      <w:pPr>
        <w:jc w:val="right"/>
        <w:rPr>
          <w:rFonts w:ascii="Times New Roman" w:hAnsi="Times New Roman" w:cs="Times New Roman"/>
          <w:sz w:val="28"/>
          <w:szCs w:val="28"/>
        </w:rPr>
      </w:pPr>
      <w:r w:rsidRPr="00D854CF">
        <w:rPr>
          <w:rFonts w:ascii="Times New Roman" w:hAnsi="Times New Roman" w:cs="Times New Roman"/>
          <w:sz w:val="28"/>
          <w:szCs w:val="28"/>
        </w:rPr>
        <w:t>Приложение</w:t>
      </w:r>
      <w:r w:rsidR="0006350B">
        <w:rPr>
          <w:rFonts w:ascii="Times New Roman" w:hAnsi="Times New Roman" w:cs="Times New Roman"/>
          <w:sz w:val="28"/>
          <w:szCs w:val="28"/>
        </w:rPr>
        <w:t xml:space="preserve"> к приказу №8 от19.01.18</w:t>
      </w:r>
      <w:bookmarkStart w:id="0" w:name="_GoBack"/>
      <w:bookmarkEnd w:id="0"/>
    </w:p>
    <w:p w:rsidR="00D854CF" w:rsidRPr="00D854CF" w:rsidRDefault="00D854CF" w:rsidP="00D854CF">
      <w:pPr>
        <w:rPr>
          <w:rFonts w:ascii="Times New Roman" w:hAnsi="Times New Roman" w:cs="Times New Roman"/>
          <w:sz w:val="28"/>
          <w:szCs w:val="28"/>
        </w:rPr>
      </w:pPr>
      <w:r w:rsidRPr="00D85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D854CF" w:rsidRPr="00D854CF" w:rsidRDefault="00D854CF" w:rsidP="00D8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4CF">
        <w:rPr>
          <w:rFonts w:ascii="Times New Roman" w:hAnsi="Times New Roman" w:cs="Times New Roman"/>
          <w:sz w:val="28"/>
          <w:szCs w:val="28"/>
        </w:rPr>
        <w:t>«Об утверждении перечня должностей,</w:t>
      </w:r>
    </w:p>
    <w:p w:rsidR="00D854CF" w:rsidRPr="00D854CF" w:rsidRDefault="00D854CF" w:rsidP="00D854C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54CF">
        <w:rPr>
          <w:rFonts w:ascii="Times New Roman" w:hAnsi="Times New Roman" w:cs="Times New Roman"/>
          <w:sz w:val="28"/>
          <w:szCs w:val="28"/>
        </w:rPr>
        <w:t>подверженных</w:t>
      </w:r>
      <w:proofErr w:type="gramEnd"/>
      <w:r w:rsidRPr="00D854CF">
        <w:rPr>
          <w:rFonts w:ascii="Times New Roman" w:hAnsi="Times New Roman" w:cs="Times New Roman"/>
          <w:sz w:val="28"/>
          <w:szCs w:val="28"/>
        </w:rPr>
        <w:t xml:space="preserve"> коррупционным рискам»</w:t>
      </w:r>
    </w:p>
    <w:p w:rsidR="00D854CF" w:rsidRPr="00D854CF" w:rsidRDefault="00D854CF" w:rsidP="00D854CF">
      <w:pPr>
        <w:rPr>
          <w:rFonts w:ascii="Times New Roman" w:hAnsi="Times New Roman" w:cs="Times New Roman"/>
          <w:sz w:val="28"/>
          <w:szCs w:val="28"/>
        </w:rPr>
      </w:pPr>
      <w:r w:rsidRPr="00D854CF">
        <w:rPr>
          <w:rFonts w:ascii="Times New Roman" w:hAnsi="Times New Roman" w:cs="Times New Roman"/>
          <w:sz w:val="28"/>
          <w:szCs w:val="28"/>
        </w:rPr>
        <w:t>Перечень должностей, в наибольшей степени подверженных риску коррупции</w:t>
      </w:r>
    </w:p>
    <w:p w:rsidR="00D854CF" w:rsidRPr="00D854CF" w:rsidRDefault="00D854CF" w:rsidP="00D854CF">
      <w:pPr>
        <w:rPr>
          <w:rFonts w:ascii="Times New Roman" w:hAnsi="Times New Roman" w:cs="Times New Roman"/>
          <w:sz w:val="28"/>
          <w:szCs w:val="28"/>
        </w:rPr>
      </w:pPr>
      <w:r w:rsidRPr="00D854CF">
        <w:rPr>
          <w:rFonts w:ascii="Times New Roman" w:hAnsi="Times New Roman" w:cs="Times New Roman"/>
          <w:sz w:val="28"/>
          <w:szCs w:val="28"/>
        </w:rPr>
        <w:t>(коррупционных должностей)</w:t>
      </w:r>
    </w:p>
    <w:p w:rsidR="00D854CF" w:rsidRPr="00D854CF" w:rsidRDefault="00D854CF" w:rsidP="00D854CF">
      <w:pPr>
        <w:rPr>
          <w:rFonts w:ascii="Times New Roman" w:hAnsi="Times New Roman" w:cs="Times New Roman"/>
          <w:sz w:val="28"/>
          <w:szCs w:val="28"/>
        </w:rPr>
      </w:pPr>
      <w:r w:rsidRPr="00D854CF">
        <w:rPr>
          <w:rFonts w:ascii="Times New Roman" w:hAnsi="Times New Roman" w:cs="Times New Roman"/>
          <w:sz w:val="28"/>
          <w:szCs w:val="28"/>
        </w:rPr>
        <w:t xml:space="preserve">1. Должности работников  учреждения образования, замещение которых связано </w:t>
      </w:r>
      <w:proofErr w:type="gramStart"/>
      <w:r w:rsidRPr="00D854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54CF">
        <w:rPr>
          <w:rFonts w:ascii="Times New Roman" w:hAnsi="Times New Roman" w:cs="Times New Roman"/>
          <w:sz w:val="28"/>
          <w:szCs w:val="28"/>
        </w:rPr>
        <w:t>:</w:t>
      </w:r>
    </w:p>
    <w:p w:rsidR="00D854CF" w:rsidRPr="00D854CF" w:rsidRDefault="00D854CF" w:rsidP="00D854CF">
      <w:pPr>
        <w:rPr>
          <w:rFonts w:ascii="Times New Roman" w:hAnsi="Times New Roman" w:cs="Times New Roman"/>
          <w:sz w:val="28"/>
          <w:szCs w:val="28"/>
        </w:rPr>
      </w:pPr>
      <w:r w:rsidRPr="00D854CF">
        <w:rPr>
          <w:rFonts w:ascii="Times New Roman" w:hAnsi="Times New Roman" w:cs="Times New Roman"/>
          <w:sz w:val="28"/>
          <w:szCs w:val="28"/>
        </w:rPr>
        <w:t xml:space="preserve">-  непосредственным предоставлением услуг заявителям, а также иными </w:t>
      </w:r>
    </w:p>
    <w:p w:rsidR="00D854CF" w:rsidRPr="00D854CF" w:rsidRDefault="00D854CF" w:rsidP="00D854CF">
      <w:pPr>
        <w:rPr>
          <w:rFonts w:ascii="Times New Roman" w:hAnsi="Times New Roman" w:cs="Times New Roman"/>
          <w:sz w:val="28"/>
          <w:szCs w:val="28"/>
        </w:rPr>
      </w:pPr>
      <w:r w:rsidRPr="00D854CF">
        <w:rPr>
          <w:rFonts w:ascii="Times New Roman" w:hAnsi="Times New Roman" w:cs="Times New Roman"/>
          <w:sz w:val="28"/>
          <w:szCs w:val="28"/>
        </w:rPr>
        <w:t>непосредственными контактами с организациями;</w:t>
      </w:r>
    </w:p>
    <w:p w:rsidR="00D854CF" w:rsidRPr="00D854CF" w:rsidRDefault="00D854CF" w:rsidP="00D854CF">
      <w:pPr>
        <w:rPr>
          <w:rFonts w:ascii="Times New Roman" w:hAnsi="Times New Roman" w:cs="Times New Roman"/>
          <w:sz w:val="28"/>
          <w:szCs w:val="28"/>
        </w:rPr>
      </w:pPr>
      <w:r w:rsidRPr="00D854CF">
        <w:rPr>
          <w:rFonts w:ascii="Times New Roman" w:hAnsi="Times New Roman" w:cs="Times New Roman"/>
          <w:sz w:val="28"/>
          <w:szCs w:val="28"/>
        </w:rPr>
        <w:t>-  осуществлением контрольных и надзорных мероприятий;</w:t>
      </w:r>
    </w:p>
    <w:p w:rsidR="00D854CF" w:rsidRPr="00D854CF" w:rsidRDefault="00D854CF" w:rsidP="00D854CF">
      <w:pPr>
        <w:rPr>
          <w:rFonts w:ascii="Times New Roman" w:hAnsi="Times New Roman" w:cs="Times New Roman"/>
          <w:sz w:val="28"/>
          <w:szCs w:val="28"/>
        </w:rPr>
      </w:pPr>
      <w:r w:rsidRPr="00D854CF">
        <w:rPr>
          <w:rFonts w:ascii="Times New Roman" w:hAnsi="Times New Roman" w:cs="Times New Roman"/>
          <w:sz w:val="28"/>
          <w:szCs w:val="28"/>
        </w:rPr>
        <w:t xml:space="preserve">-  подготовкой и принятием решений о распределении бюджетных средств, а также </w:t>
      </w:r>
    </w:p>
    <w:p w:rsidR="00D854CF" w:rsidRPr="00D854CF" w:rsidRDefault="00D854CF" w:rsidP="00D854CF">
      <w:pPr>
        <w:rPr>
          <w:rFonts w:ascii="Times New Roman" w:hAnsi="Times New Roman" w:cs="Times New Roman"/>
          <w:sz w:val="28"/>
          <w:szCs w:val="28"/>
        </w:rPr>
      </w:pPr>
      <w:r w:rsidRPr="00D854CF">
        <w:rPr>
          <w:rFonts w:ascii="Times New Roman" w:hAnsi="Times New Roman" w:cs="Times New Roman"/>
          <w:sz w:val="28"/>
          <w:szCs w:val="28"/>
        </w:rPr>
        <w:t>распределением ограниченного ресурса;</w:t>
      </w:r>
    </w:p>
    <w:p w:rsidR="00D854CF" w:rsidRPr="00D854CF" w:rsidRDefault="00D854CF" w:rsidP="00D854CF">
      <w:pPr>
        <w:rPr>
          <w:rFonts w:ascii="Times New Roman" w:hAnsi="Times New Roman" w:cs="Times New Roman"/>
          <w:sz w:val="28"/>
          <w:szCs w:val="28"/>
        </w:rPr>
      </w:pPr>
      <w:r w:rsidRPr="00D854CF">
        <w:rPr>
          <w:rFonts w:ascii="Times New Roman" w:hAnsi="Times New Roman" w:cs="Times New Roman"/>
          <w:sz w:val="28"/>
          <w:szCs w:val="28"/>
        </w:rPr>
        <w:t>-  подготовкой и принятием решений, связанных с осуществлением закупок для нужд ОУ;</w:t>
      </w:r>
    </w:p>
    <w:p w:rsidR="00D854CF" w:rsidRPr="00D854CF" w:rsidRDefault="00D854CF" w:rsidP="00D854CF">
      <w:pPr>
        <w:rPr>
          <w:rFonts w:ascii="Times New Roman" w:hAnsi="Times New Roman" w:cs="Times New Roman"/>
          <w:sz w:val="28"/>
          <w:szCs w:val="28"/>
        </w:rPr>
      </w:pPr>
      <w:r w:rsidRPr="00D854CF">
        <w:rPr>
          <w:rFonts w:ascii="Times New Roman" w:hAnsi="Times New Roman" w:cs="Times New Roman"/>
          <w:sz w:val="28"/>
          <w:szCs w:val="28"/>
        </w:rPr>
        <w:t>-  подготовкой и принятием решений, связанных с назна</w:t>
      </w:r>
      <w:r>
        <w:rPr>
          <w:rFonts w:ascii="Times New Roman" w:hAnsi="Times New Roman" w:cs="Times New Roman"/>
          <w:sz w:val="28"/>
          <w:szCs w:val="28"/>
        </w:rPr>
        <w:t xml:space="preserve">чениями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4CF">
        <w:rPr>
          <w:rFonts w:ascii="Times New Roman" w:hAnsi="Times New Roman" w:cs="Times New Roman"/>
          <w:sz w:val="28"/>
          <w:szCs w:val="28"/>
        </w:rPr>
        <w:t>должности:</w:t>
      </w:r>
    </w:p>
    <w:p w:rsidR="00D854CF" w:rsidRPr="00D854CF" w:rsidRDefault="00D854CF" w:rsidP="00D854CF">
      <w:pPr>
        <w:rPr>
          <w:rFonts w:ascii="Times New Roman" w:hAnsi="Times New Roman" w:cs="Times New Roman"/>
          <w:sz w:val="28"/>
          <w:szCs w:val="28"/>
        </w:rPr>
      </w:pPr>
      <w:r w:rsidRPr="00D854CF">
        <w:rPr>
          <w:rFonts w:ascii="Times New Roman" w:hAnsi="Times New Roman" w:cs="Times New Roman"/>
          <w:sz w:val="28"/>
          <w:szCs w:val="28"/>
        </w:rPr>
        <w:t>1.1.  Высшая группа должностей категории «Руководитель»:</w:t>
      </w:r>
    </w:p>
    <w:p w:rsidR="00D854CF" w:rsidRPr="00D854CF" w:rsidRDefault="00D854CF" w:rsidP="00D854CF">
      <w:pPr>
        <w:rPr>
          <w:rFonts w:ascii="Times New Roman" w:hAnsi="Times New Roman" w:cs="Times New Roman"/>
          <w:sz w:val="28"/>
          <w:szCs w:val="28"/>
        </w:rPr>
      </w:pPr>
      <w:r w:rsidRPr="00D854CF">
        <w:rPr>
          <w:rFonts w:ascii="Times New Roman" w:hAnsi="Times New Roman" w:cs="Times New Roman"/>
          <w:sz w:val="28"/>
          <w:szCs w:val="28"/>
        </w:rPr>
        <w:t>-  директор ОУ;</w:t>
      </w:r>
    </w:p>
    <w:p w:rsidR="00D854CF" w:rsidRPr="00D854CF" w:rsidRDefault="00D854CF" w:rsidP="00D854CF">
      <w:pPr>
        <w:rPr>
          <w:rFonts w:ascii="Times New Roman" w:hAnsi="Times New Roman" w:cs="Times New Roman"/>
          <w:sz w:val="28"/>
          <w:szCs w:val="28"/>
        </w:rPr>
      </w:pPr>
      <w:r w:rsidRPr="00D854CF">
        <w:rPr>
          <w:rFonts w:ascii="Times New Roman" w:hAnsi="Times New Roman" w:cs="Times New Roman"/>
          <w:sz w:val="28"/>
          <w:szCs w:val="28"/>
        </w:rPr>
        <w:t>1.2.  Группа должностей категории «Руководители 2, 3 уровней»:</w:t>
      </w:r>
    </w:p>
    <w:p w:rsidR="00D854CF" w:rsidRPr="00D854CF" w:rsidRDefault="00D854CF" w:rsidP="00D854CF">
      <w:pPr>
        <w:rPr>
          <w:rFonts w:ascii="Times New Roman" w:hAnsi="Times New Roman" w:cs="Times New Roman"/>
          <w:sz w:val="28"/>
          <w:szCs w:val="28"/>
        </w:rPr>
      </w:pPr>
      <w:r w:rsidRPr="00D854CF">
        <w:rPr>
          <w:rFonts w:ascii="Times New Roman" w:hAnsi="Times New Roman" w:cs="Times New Roman"/>
          <w:sz w:val="28"/>
          <w:szCs w:val="28"/>
        </w:rPr>
        <w:t>-  библиотекарь;</w:t>
      </w:r>
    </w:p>
    <w:p w:rsidR="00D854CF" w:rsidRPr="00D854CF" w:rsidRDefault="00D854CF" w:rsidP="00D854CF">
      <w:pPr>
        <w:rPr>
          <w:rFonts w:ascii="Times New Roman" w:hAnsi="Times New Roman" w:cs="Times New Roman"/>
          <w:sz w:val="28"/>
          <w:szCs w:val="28"/>
        </w:rPr>
      </w:pPr>
      <w:r w:rsidRPr="00D854CF">
        <w:rPr>
          <w:rFonts w:ascii="Times New Roman" w:hAnsi="Times New Roman" w:cs="Times New Roman"/>
          <w:sz w:val="28"/>
          <w:szCs w:val="28"/>
        </w:rPr>
        <w:t>1.3.  Группа должностей категории «Педагогический персонал»:</w:t>
      </w:r>
    </w:p>
    <w:p w:rsidR="00D854CF" w:rsidRPr="00D854CF" w:rsidRDefault="00D854CF" w:rsidP="00D854CF">
      <w:pPr>
        <w:rPr>
          <w:rFonts w:ascii="Times New Roman" w:hAnsi="Times New Roman" w:cs="Times New Roman"/>
          <w:sz w:val="28"/>
          <w:szCs w:val="28"/>
        </w:rPr>
      </w:pPr>
      <w:r w:rsidRPr="00D854CF">
        <w:rPr>
          <w:rFonts w:ascii="Times New Roman" w:hAnsi="Times New Roman" w:cs="Times New Roman"/>
          <w:sz w:val="28"/>
          <w:szCs w:val="28"/>
        </w:rPr>
        <w:t>Педагогические работники:</w:t>
      </w:r>
    </w:p>
    <w:p w:rsidR="00D854CF" w:rsidRPr="00D854CF" w:rsidRDefault="00D854CF" w:rsidP="00D854CF">
      <w:pPr>
        <w:rPr>
          <w:rFonts w:ascii="Times New Roman" w:hAnsi="Times New Roman" w:cs="Times New Roman"/>
          <w:sz w:val="28"/>
          <w:szCs w:val="28"/>
        </w:rPr>
      </w:pPr>
      <w:r w:rsidRPr="00D854CF">
        <w:rPr>
          <w:rFonts w:ascii="Times New Roman" w:hAnsi="Times New Roman" w:cs="Times New Roman"/>
          <w:sz w:val="28"/>
          <w:szCs w:val="28"/>
        </w:rPr>
        <w:t>-  учитель;</w:t>
      </w:r>
    </w:p>
    <w:sectPr w:rsidR="00D854CF" w:rsidRPr="00D8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A0"/>
    <w:rsid w:val="0006350B"/>
    <w:rsid w:val="009B1D6A"/>
    <w:rsid w:val="009E2CA0"/>
    <w:rsid w:val="00D8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2017-06-16T10:42:00Z</dcterms:created>
  <dcterms:modified xsi:type="dcterms:W3CDTF">2018-03-26T11:54:00Z</dcterms:modified>
</cp:coreProperties>
</file>