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32" w:rsidRDefault="00720380" w:rsidP="00720380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720380" w:rsidRDefault="00720380" w:rsidP="00720380">
      <w:pPr>
        <w:ind w:left="-42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Бакунинская</w:t>
      </w:r>
      <w:proofErr w:type="spellEnd"/>
      <w:r>
        <w:rPr>
          <w:sz w:val="28"/>
          <w:szCs w:val="28"/>
        </w:rPr>
        <w:t xml:space="preserve"> основная общеобразовательная школа</w:t>
      </w:r>
    </w:p>
    <w:p w:rsidR="006A5B32" w:rsidRDefault="006A5B32" w:rsidP="006A5B32">
      <w:pPr>
        <w:ind w:left="-426"/>
      </w:pPr>
    </w:p>
    <w:p w:rsidR="006A5B32" w:rsidRDefault="006A5B32" w:rsidP="006A5B32">
      <w:pPr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14605</wp:posOffset>
                </wp:positionV>
                <wp:extent cx="4724400" cy="905510"/>
                <wp:effectExtent l="635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B32" w:rsidRDefault="006A5B32" w:rsidP="006A5B32">
                            <w:pPr>
                              <w:jc w:val="center"/>
                              <w:rPr>
                                <w:rFonts w:ascii="NTHarmonica" w:hAnsi="NTHarmonica" w:cs="NTHarmonica"/>
                                <w:sz w:val="20"/>
                                <w:szCs w:val="20"/>
                              </w:rPr>
                            </w:pPr>
                          </w:p>
                          <w:p w:rsidR="006A5B32" w:rsidRDefault="006A5B32" w:rsidP="006A5B3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6A5B32" w:rsidRDefault="006A5B32" w:rsidP="006A5B32">
                            <w:pPr>
                              <w:jc w:val="center"/>
                              <w:rPr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9.8pt;margin-top:1.15pt;width:372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BukQIAAA8FAAAOAAAAZHJzL2Uyb0RvYy54bWysVNuO2yAQfa/Uf0C8Z32Rs4mtdVa7SVNV&#10;2l6kbT+AYByjYqBAYm+rfku/ok+V+g35pA44ybqXh6qqHzAww2FmzhmurvtWoD0zlitZ4uQixohJ&#10;qioutyV+93Y9mWNkHZEVEUqyEj8wi68XT59cdbpgqWqUqJhBACJt0ekSN87pIoosbVhL7IXSTIKx&#10;VqYlDpZmG1WGdIDeiiiN48uoU6bSRlFmLeyuBiNeBPy6ZtS9rmvLHBIlhthcGE0YN36MFlek2Bqi&#10;G06PYZB/iKIlXMKlZ6gVcQTtDP8NquXUKKtqd0FVG6m65pSFHCCbJP4lm/uGaBZygeJYfS6T/X+w&#10;9NX+jUG8Au4wkqQFig5fDt8P3w5fUeKr02lbgNO9BjfX36ree/pMrb5T9L1FUi0bIrfsxhjVNYxU&#10;EF04GY2ODjjWg2y6l6qCa8jOqQDU16b1gFAMBOjA0sOZGdY7RGEzm6VZFoOJgi2Pp9MkUBeR4nRa&#10;G+ueM9UiPymxAeYDOtnfWQd5gOvJJUSvBK/WXIiwMNvNUhi0J6CSdfh86nDEjt2E9M5S+WODediB&#10;IOEOb/PhBtY/5UmaxbdpPllfzmeTbJ1NJ/ksnk/iJL/NL+Msz1brzz7AJCsaXlVM3nHJTgpMsr9j&#10;+NgLg3aCBlEH9Zmm04GicfR2nGQcvj8l2XIHDSl4W+L52YkUnthnsoK0SeEIF8M8+jn8UDKowekf&#10;qhJk4JkfNOD6TQ8oXhsbVT2AIIwCvoBaeEVg0ijzEaMOOrLE9sOOGIaReCFBVHkCEoAWDotsOkth&#10;YcaWzdhCJAWoEjuMhunSDW2/04ZvG7hpkLFUNyDEmgeNPEYFKfgFdF1I5vhC+LYer4PX4zu2+AEA&#10;AP//AwBQSwMEFAAGAAgAAAAhAMMH5ezcAAAACAEAAA8AAABkcnMvZG93bnJldi54bWxMj9FOg0AQ&#10;Rd9N/IfNmPhi7CJFKMjSqImmr639gIGdApHdJey20L93fNLHm3ty50y5XcwgLjT53lkFT6sIBNnG&#10;6d62Co5fH48bED6g1Tg4Swqu5GFb3d6UWGg32z1dDqEVPGJ9gQq6EMZCSt90ZNCv3EiWu5ObDAaO&#10;Uyv1hDOPm0HGUZRKg73lCx2O9N5R8304GwWn3fzwnM/1Zzhm+yR9wz6r3VWp+7vl9QVEoCX8wfCr&#10;z+pQsVPtzlZ7MSjI8pRJBfEaBNebeM25Zi5JcpBVKf8/UP0AAAD//wMAUEsBAi0AFAAGAAgAAAAh&#10;ALaDOJL+AAAA4QEAABMAAAAAAAAAAAAAAAAAAAAAAFtDb250ZW50X1R5cGVzXS54bWxQSwECLQAU&#10;AAYACAAAACEAOP0h/9YAAACUAQAACwAAAAAAAAAAAAAAAAAvAQAAX3JlbHMvLnJlbHNQSwECLQAU&#10;AAYACAAAACEAH19wbpECAAAPBQAADgAAAAAAAAAAAAAAAAAuAgAAZHJzL2Uyb0RvYy54bWxQSwEC&#10;LQAUAAYACAAAACEAwwfl7NwAAAAIAQAADwAAAAAAAAAAAAAAAADrBAAAZHJzL2Rvd25yZXYueG1s&#10;UEsFBgAAAAAEAAQA8wAAAPQFAAAAAA==&#10;" stroked="f">
                <v:textbox>
                  <w:txbxContent>
                    <w:p w:rsidR="006A5B32" w:rsidRDefault="006A5B32" w:rsidP="006A5B32">
                      <w:pPr>
                        <w:jc w:val="center"/>
                        <w:rPr>
                          <w:rFonts w:ascii="NTHarmonica" w:hAnsi="NTHarmonica" w:cs="NTHarmonica"/>
                          <w:sz w:val="20"/>
                          <w:szCs w:val="20"/>
                        </w:rPr>
                      </w:pPr>
                    </w:p>
                    <w:p w:rsidR="006A5B32" w:rsidRDefault="006A5B32" w:rsidP="006A5B3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6A5B32" w:rsidRDefault="006A5B32" w:rsidP="006A5B32">
                      <w:pPr>
                        <w:jc w:val="center"/>
                        <w:rPr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spacing w:val="60"/>
                          <w:sz w:val="32"/>
                          <w:szCs w:val="32"/>
                        </w:rPr>
                        <w:t>ПРИКАЗ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6A5B32" w:rsidRDefault="006A5B32" w:rsidP="006A5B32">
      <w:pPr>
        <w:ind w:left="-426"/>
      </w:pPr>
    </w:p>
    <w:p w:rsidR="006A5B32" w:rsidRDefault="006A5B32" w:rsidP="006A5B32">
      <w:pPr>
        <w:ind w:left="-426"/>
      </w:pPr>
    </w:p>
    <w:p w:rsidR="006A5B32" w:rsidRDefault="006A5B32" w:rsidP="006A5B32">
      <w:pPr>
        <w:ind w:left="-426"/>
      </w:pPr>
    </w:p>
    <w:p w:rsidR="006A5B32" w:rsidRDefault="006A5B32" w:rsidP="006A5B32">
      <w:pPr>
        <w:ind w:left="-426"/>
      </w:pPr>
    </w:p>
    <w:p w:rsidR="006A5B32" w:rsidRDefault="006A5B32" w:rsidP="006A5B32">
      <w:pPr>
        <w:ind w:left="-426"/>
      </w:pPr>
    </w:p>
    <w:p w:rsidR="006A5B32" w:rsidRDefault="006A5B32" w:rsidP="006A5B32">
      <w:pPr>
        <w:ind w:left="-426"/>
      </w:pPr>
      <w:r>
        <w:t xml:space="preserve">от  </w:t>
      </w:r>
      <w:r w:rsidR="00720380">
        <w:t>10.01.2018</w:t>
      </w:r>
      <w:r>
        <w:t xml:space="preserve">           </w:t>
      </w:r>
      <w:r w:rsidR="00720380">
        <w:t xml:space="preserve">                                                                                           </w:t>
      </w:r>
      <w:r>
        <w:t xml:space="preserve">  №  </w:t>
      </w:r>
      <w:r w:rsidR="005158AB">
        <w:t>2</w:t>
      </w:r>
      <w:r>
        <w:t xml:space="preserve">     </w:t>
      </w:r>
    </w:p>
    <w:p w:rsidR="006A5B32" w:rsidRDefault="006A5B32" w:rsidP="006A5B32">
      <w:pPr>
        <w:ind w:left="-426"/>
      </w:pPr>
      <w:r>
        <w:t xml:space="preserve"> </w:t>
      </w:r>
    </w:p>
    <w:p w:rsidR="005158AB" w:rsidRPr="005158AB" w:rsidRDefault="005158AB" w:rsidP="006A5B32">
      <w:pPr>
        <w:ind w:left="-426"/>
        <w:rPr>
          <w:sz w:val="28"/>
          <w:szCs w:val="28"/>
        </w:rPr>
      </w:pPr>
      <w:r w:rsidRPr="005158AB">
        <w:rPr>
          <w:sz w:val="28"/>
          <w:szCs w:val="28"/>
        </w:rPr>
        <w:t>Об организации работы по профилактике</w:t>
      </w:r>
    </w:p>
    <w:p w:rsidR="006A5B32" w:rsidRDefault="005158AB" w:rsidP="006A5B32">
      <w:pPr>
        <w:ind w:left="-426"/>
      </w:pPr>
      <w:r w:rsidRPr="005158AB">
        <w:rPr>
          <w:sz w:val="28"/>
          <w:szCs w:val="28"/>
        </w:rPr>
        <w:t xml:space="preserve"> дорожной безопасности</w:t>
      </w:r>
      <w:r>
        <w:t>.</w:t>
      </w:r>
    </w:p>
    <w:p w:rsidR="006A5B32" w:rsidRDefault="006A5B32" w:rsidP="006A5B32">
      <w:pPr>
        <w:pStyle w:val="1"/>
        <w:spacing w:before="0" w:after="0"/>
        <w:ind w:left="-426" w:right="5386"/>
        <w:rPr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О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порядке оформления, ведения и использования Паспорта дорожной безопасности, Схемы безопасного маршру</w:t>
      </w:r>
      <w:r w:rsidR="00720380">
        <w:rPr>
          <w:rFonts w:ascii="Times New Roman" w:hAnsi="Times New Roman"/>
          <w:b w:val="0"/>
          <w:bCs w:val="0"/>
          <w:sz w:val="28"/>
          <w:szCs w:val="28"/>
          <w:lang w:val="ru-RU"/>
        </w:rPr>
        <w:t>та.</w:t>
      </w:r>
    </w:p>
    <w:p w:rsidR="006A5B32" w:rsidRDefault="006A5B32" w:rsidP="006A5B32">
      <w:pPr>
        <w:ind w:left="-426"/>
      </w:pPr>
    </w:p>
    <w:p w:rsidR="006A5B32" w:rsidRDefault="006A5B32" w:rsidP="006A5B32">
      <w:pPr>
        <w:tabs>
          <w:tab w:val="left" w:pos="180"/>
          <w:tab w:val="left" w:pos="540"/>
        </w:tabs>
        <w:ind w:left="-426" w:firstLine="709"/>
        <w:jc w:val="both"/>
        <w:rPr>
          <w:sz w:val="28"/>
          <w:szCs w:val="28"/>
        </w:rPr>
      </w:pPr>
    </w:p>
    <w:p w:rsidR="006A5B32" w:rsidRDefault="006A5B32" w:rsidP="006A5B32">
      <w:pPr>
        <w:tabs>
          <w:tab w:val="left" w:pos="180"/>
          <w:tab w:val="left" w:pos="540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дополнение к приказу от 28.04.2013 № 305/01-03 «Об утверждении Паспорта дорожной безопасности образовательного </w:t>
      </w:r>
      <w:r w:rsidR="00720380">
        <w:rPr>
          <w:sz w:val="28"/>
          <w:szCs w:val="28"/>
        </w:rPr>
        <w:t>учреждения»</w:t>
      </w:r>
      <w:r>
        <w:rPr>
          <w:sz w:val="28"/>
          <w:szCs w:val="28"/>
        </w:rPr>
        <w:t xml:space="preserve"> с целью поддержания в актуальном состоянии Паспорта дорожной безопасности (далее – Паспорт), Схемы безопасного маршрута (далее – Схема)</w:t>
      </w:r>
    </w:p>
    <w:p w:rsidR="006A5B32" w:rsidRDefault="006A5B32" w:rsidP="006A5B32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A5B32" w:rsidRDefault="006A5B32" w:rsidP="006A5B32">
      <w:pPr>
        <w:ind w:left="-426" w:firstLine="741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ответственны</w:t>
      </w:r>
      <w:r w:rsidR="00720380">
        <w:rPr>
          <w:sz w:val="28"/>
          <w:szCs w:val="28"/>
        </w:rPr>
        <w:t>м за ведение Паспорта и Схемы учителя ОБЖ Дунаеву Наталью Анатольевну</w:t>
      </w:r>
      <w:r>
        <w:rPr>
          <w:sz w:val="28"/>
          <w:szCs w:val="28"/>
        </w:rPr>
        <w:t>.</w:t>
      </w:r>
    </w:p>
    <w:p w:rsidR="006A5B32" w:rsidRDefault="00720380" w:rsidP="006A5B32">
      <w:pPr>
        <w:ind w:left="-426" w:firstLine="741"/>
        <w:jc w:val="both"/>
        <w:rPr>
          <w:sz w:val="28"/>
          <w:szCs w:val="28"/>
        </w:rPr>
      </w:pPr>
      <w:r>
        <w:rPr>
          <w:sz w:val="28"/>
          <w:szCs w:val="28"/>
        </w:rPr>
        <w:t>2. Дунаевой Наталье Анатольевне</w:t>
      </w:r>
      <w:r w:rsidR="006A5B32">
        <w:rPr>
          <w:sz w:val="28"/>
          <w:szCs w:val="28"/>
        </w:rPr>
        <w:t>:</w:t>
      </w:r>
    </w:p>
    <w:p w:rsidR="006A5B32" w:rsidRDefault="006A5B32" w:rsidP="006A5B32">
      <w:pPr>
        <w:ind w:left="-426" w:firstLine="741"/>
        <w:jc w:val="both"/>
        <w:rPr>
          <w:sz w:val="28"/>
          <w:szCs w:val="28"/>
        </w:rPr>
      </w:pPr>
      <w:r>
        <w:rPr>
          <w:sz w:val="28"/>
          <w:szCs w:val="28"/>
        </w:rPr>
        <w:t>2.1. Ежегодно к началу учебного года при взаимодействии с главным государственным инспектором безопасности дорожного движения муниципального района обеспечить актуализацию Паспорта и Схемы.</w:t>
      </w:r>
    </w:p>
    <w:p w:rsidR="006A5B32" w:rsidRDefault="006A5B32" w:rsidP="006A5B32">
      <w:pPr>
        <w:ind w:left="-426" w:firstLine="741"/>
        <w:jc w:val="both"/>
        <w:rPr>
          <w:sz w:val="28"/>
          <w:szCs w:val="28"/>
        </w:rPr>
      </w:pPr>
      <w:r>
        <w:rPr>
          <w:sz w:val="28"/>
          <w:szCs w:val="28"/>
        </w:rPr>
        <w:t>2.2. Своевременно размещать Паспорт и Схему на официальном сайте образовательной организации, Схему – в доступных для обозрения местах.</w:t>
      </w:r>
    </w:p>
    <w:p w:rsidR="006A5B32" w:rsidRDefault="006A5B32" w:rsidP="006A5B32">
      <w:pPr>
        <w:ind w:left="-426" w:firstLine="741"/>
        <w:jc w:val="both"/>
        <w:rPr>
          <w:sz w:val="28"/>
          <w:szCs w:val="28"/>
        </w:rPr>
      </w:pPr>
      <w:r>
        <w:rPr>
          <w:sz w:val="28"/>
          <w:szCs w:val="28"/>
        </w:rPr>
        <w:t>2.3. Использовать Паспорт и Схему в период приемки образовательного учреждения к началу учебного года для выявления недостатков в содержании улично-дорожной сети, прилегающей к образовательной организации, либо внесения изменений в Паспорт при появлении объектов регулирования улично-дорожного движения.</w:t>
      </w:r>
    </w:p>
    <w:p w:rsidR="006A5B32" w:rsidRDefault="006A5B32" w:rsidP="006A5B32">
      <w:pPr>
        <w:ind w:left="-426" w:firstLine="741"/>
        <w:jc w:val="both"/>
        <w:rPr>
          <w:sz w:val="28"/>
          <w:szCs w:val="28"/>
        </w:rPr>
      </w:pPr>
      <w:r>
        <w:rPr>
          <w:sz w:val="28"/>
          <w:szCs w:val="28"/>
        </w:rPr>
        <w:t>4. Использовать Паспорт и Схему при проведении родительских собраний, внеклассных мероприятий, в том числе направленных на профилактику безопасности дорожного движения.</w:t>
      </w:r>
    </w:p>
    <w:p w:rsidR="005158AB" w:rsidRDefault="005158AB" w:rsidP="006A5B32">
      <w:pPr>
        <w:ind w:left="-426"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Ответственным за организацию работы по профилактике дорожной безопасности и в том числе по профилактике детского дорожно – транспортного </w:t>
      </w:r>
      <w:r w:rsidR="00922FA9">
        <w:rPr>
          <w:sz w:val="28"/>
          <w:szCs w:val="28"/>
        </w:rPr>
        <w:t xml:space="preserve">травматизма </w:t>
      </w:r>
      <w:r>
        <w:rPr>
          <w:sz w:val="28"/>
          <w:szCs w:val="28"/>
        </w:rPr>
        <w:t>на 2018 год</w:t>
      </w:r>
      <w:r w:rsidR="00922FA9">
        <w:rPr>
          <w:sz w:val="28"/>
          <w:szCs w:val="28"/>
        </w:rPr>
        <w:t xml:space="preserve"> назначить Дунаеву Наталью Анатольевну – учителя ОБЖ.</w:t>
      </w:r>
    </w:p>
    <w:p w:rsidR="00922FA9" w:rsidRDefault="00922FA9" w:rsidP="006A5B32">
      <w:pPr>
        <w:ind w:left="-426" w:firstLine="7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План мероприятий по организации</w:t>
      </w:r>
      <w:r w:rsidRPr="00922FA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по профилактике дорожной безопасности и в том числе по профилактике детского дорожно – транспортного травматизма на 2018 год</w:t>
      </w:r>
      <w:r>
        <w:rPr>
          <w:sz w:val="28"/>
          <w:szCs w:val="28"/>
        </w:rPr>
        <w:t xml:space="preserve"> утвердить.</w:t>
      </w:r>
    </w:p>
    <w:p w:rsidR="006A5B32" w:rsidRDefault="00922FA9" w:rsidP="006A5B32">
      <w:pPr>
        <w:ind w:left="-426" w:firstLine="74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bookmarkStart w:id="0" w:name="_GoBack"/>
      <w:bookmarkEnd w:id="0"/>
      <w:r w:rsidR="006A5B32">
        <w:rPr>
          <w:sz w:val="28"/>
          <w:szCs w:val="28"/>
        </w:rPr>
        <w:t xml:space="preserve">. </w:t>
      </w:r>
      <w:proofErr w:type="gramStart"/>
      <w:r w:rsidR="006A5B32">
        <w:rPr>
          <w:sz w:val="28"/>
          <w:szCs w:val="28"/>
        </w:rPr>
        <w:t>Контроль за</w:t>
      </w:r>
      <w:proofErr w:type="gramEnd"/>
      <w:r w:rsidR="006A5B32">
        <w:rPr>
          <w:sz w:val="28"/>
          <w:szCs w:val="28"/>
        </w:rPr>
        <w:t xml:space="preserve"> исполнением </w:t>
      </w:r>
      <w:r w:rsidR="00720380">
        <w:rPr>
          <w:sz w:val="28"/>
          <w:szCs w:val="28"/>
        </w:rPr>
        <w:t>приказа оставляю за собой – директором школы</w:t>
      </w:r>
      <w:r w:rsidR="006A5B32">
        <w:rPr>
          <w:sz w:val="28"/>
          <w:szCs w:val="28"/>
        </w:rPr>
        <w:t>.</w:t>
      </w:r>
    </w:p>
    <w:p w:rsidR="00244646" w:rsidRDefault="00244646"/>
    <w:p w:rsidR="00720380" w:rsidRPr="00720380" w:rsidRDefault="00720380">
      <w:pPr>
        <w:rPr>
          <w:sz w:val="28"/>
          <w:szCs w:val="28"/>
        </w:rPr>
      </w:pPr>
      <w:r w:rsidRPr="00720380">
        <w:rPr>
          <w:sz w:val="28"/>
          <w:szCs w:val="28"/>
        </w:rPr>
        <w:t>Директор школы:                               Вишнякова О.Б.</w:t>
      </w:r>
    </w:p>
    <w:sectPr w:rsidR="00720380" w:rsidRPr="0072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76"/>
    <w:rsid w:val="00244646"/>
    <w:rsid w:val="005158AB"/>
    <w:rsid w:val="006A5B32"/>
    <w:rsid w:val="00720380"/>
    <w:rsid w:val="00774576"/>
    <w:rsid w:val="0092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B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B3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B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B3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2018-01-12T11:17:00Z</dcterms:created>
  <dcterms:modified xsi:type="dcterms:W3CDTF">2018-01-18T10:35:00Z</dcterms:modified>
</cp:coreProperties>
</file>